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48" w:rsidRDefault="00760648">
      <w:pPr>
        <w:pStyle w:val="Title"/>
      </w:pPr>
      <w:bookmarkStart w:id="0" w:name="_GoBack"/>
      <w:bookmarkEnd w:id="0"/>
      <w:r>
        <w:t>DIRECT SERVICE PROVIDER</w:t>
      </w:r>
      <w:r w:rsidR="00FA1983">
        <w:t xml:space="preserve"> </w:t>
      </w:r>
      <w:r>
        <w:t xml:space="preserve">PRE-CONTRACTING </w:t>
      </w:r>
    </w:p>
    <w:p w:rsidR="00760648" w:rsidRDefault="00760648">
      <w:pPr>
        <w:jc w:val="center"/>
        <w:rPr>
          <w:b/>
        </w:rPr>
      </w:pPr>
      <w:r>
        <w:rPr>
          <w:b/>
        </w:rPr>
        <w:t>INFORMATION REQUIRED FOR CONTRACT DEVELOPMENT</w:t>
      </w:r>
    </w:p>
    <w:p w:rsidR="00760648" w:rsidRDefault="00760648">
      <w:pPr>
        <w:jc w:val="center"/>
        <w:rPr>
          <w:b/>
        </w:rPr>
      </w:pPr>
    </w:p>
    <w:p w:rsidR="00760648" w:rsidRDefault="00760648">
      <w:pPr>
        <w:jc w:val="both"/>
      </w:pPr>
      <w:r>
        <w:t xml:space="preserve">The </w:t>
      </w:r>
      <w:r w:rsidR="00706B36" w:rsidRPr="00706B36">
        <w:t>Cabarrus County Partnership for Children</w:t>
      </w:r>
      <w:r>
        <w:t xml:space="preserve"> needs the following items before it can complete the development of your contract.  </w:t>
      </w:r>
      <w:r>
        <w:tab/>
      </w:r>
    </w:p>
    <w:p w:rsidR="00760648" w:rsidRDefault="00760648">
      <w:pPr>
        <w:jc w:val="both"/>
      </w:pPr>
    </w:p>
    <w:p w:rsidR="00760648" w:rsidRDefault="00760648">
      <w:pPr>
        <w:pStyle w:val="Heading2"/>
      </w:pPr>
      <w:r>
        <w:t>CONTRACTING GUIDELINES</w:t>
      </w:r>
    </w:p>
    <w:p w:rsidR="00760648" w:rsidRDefault="00760648">
      <w:pPr>
        <w:jc w:val="both"/>
        <w:rPr>
          <w:b/>
        </w:rPr>
      </w:pPr>
    </w:p>
    <w:p w:rsidR="00760648" w:rsidRDefault="00760648" w:rsidP="00290353">
      <w:pPr>
        <w:numPr>
          <w:ilvl w:val="0"/>
          <w:numId w:val="16"/>
        </w:numPr>
        <w:spacing w:after="120"/>
        <w:jc w:val="both"/>
      </w:pPr>
      <w:r>
        <w:t xml:space="preserve">For a non-profit entity with which the LP seeks to enter into contract, items </w:t>
      </w:r>
      <w:r>
        <w:rPr>
          <w:b/>
        </w:rPr>
        <w:t>1-</w:t>
      </w:r>
      <w:r w:rsidR="00290353">
        <w:rPr>
          <w:b/>
        </w:rPr>
        <w:t>10</w:t>
      </w:r>
      <w:r>
        <w:rPr>
          <w:b/>
        </w:rPr>
        <w:t xml:space="preserve"> </w:t>
      </w:r>
      <w:r>
        <w:t>pertaining to that entity must be sent to the LP office.</w:t>
      </w:r>
    </w:p>
    <w:p w:rsidR="00760648" w:rsidRDefault="00760648" w:rsidP="00290353">
      <w:pPr>
        <w:spacing w:after="120"/>
        <w:ind w:left="360" w:hanging="360"/>
        <w:jc w:val="both"/>
      </w:pPr>
      <w:r>
        <w:t xml:space="preserve">B.  For any State, County, or other </w:t>
      </w:r>
      <w:r w:rsidR="00692726">
        <w:t>governmental entities</w:t>
      </w:r>
      <w:r>
        <w:t xml:space="preserve"> with which the LP wishes to contract, items </w:t>
      </w:r>
      <w:r>
        <w:rPr>
          <w:b/>
        </w:rPr>
        <w:t>3-</w:t>
      </w:r>
      <w:r w:rsidR="00290353">
        <w:rPr>
          <w:b/>
        </w:rPr>
        <w:t>9</w:t>
      </w:r>
      <w:r>
        <w:rPr>
          <w:b/>
        </w:rPr>
        <w:t xml:space="preserve"> </w:t>
      </w:r>
      <w:r>
        <w:t>pertaining to that entity must be sent to the LP office.</w:t>
      </w:r>
    </w:p>
    <w:p w:rsidR="00760648" w:rsidRDefault="00760648" w:rsidP="00290353">
      <w:pPr>
        <w:numPr>
          <w:ilvl w:val="0"/>
          <w:numId w:val="17"/>
        </w:numPr>
        <w:spacing w:after="120"/>
        <w:jc w:val="both"/>
      </w:pPr>
      <w:r>
        <w:t xml:space="preserve"> For a private, for-profit, corporate entity with which the LP wishes to contract, items </w:t>
      </w:r>
      <w:r>
        <w:rPr>
          <w:b/>
        </w:rPr>
        <w:t>2-</w:t>
      </w:r>
      <w:r w:rsidR="00290353">
        <w:rPr>
          <w:b/>
        </w:rPr>
        <w:t>10</w:t>
      </w:r>
      <w:r>
        <w:rPr>
          <w:b/>
        </w:rPr>
        <w:t xml:space="preserve"> </w:t>
      </w:r>
      <w:r>
        <w:t>pertaining to that entity must be sent to the LP office.</w:t>
      </w:r>
    </w:p>
    <w:p w:rsidR="00760648" w:rsidRDefault="00760648" w:rsidP="00290353">
      <w:pPr>
        <w:numPr>
          <w:ilvl w:val="0"/>
          <w:numId w:val="17"/>
        </w:numPr>
        <w:spacing w:after="120"/>
        <w:jc w:val="both"/>
      </w:pPr>
      <w:r>
        <w:t xml:space="preserve">For an individual or partnership with whom the LP wishes to contract, items </w:t>
      </w:r>
      <w:r>
        <w:rPr>
          <w:b/>
        </w:rPr>
        <w:t>3-</w:t>
      </w:r>
      <w:r w:rsidR="00290353">
        <w:rPr>
          <w:b/>
        </w:rPr>
        <w:t>10</w:t>
      </w:r>
      <w:r>
        <w:rPr>
          <w:b/>
        </w:rPr>
        <w:t xml:space="preserve"> </w:t>
      </w:r>
      <w:r>
        <w:t>must be sent to the LP office.</w:t>
      </w:r>
    </w:p>
    <w:p w:rsidR="00760648" w:rsidRDefault="00760648">
      <w:pPr>
        <w:jc w:val="both"/>
        <w:rPr>
          <w:b/>
        </w:rPr>
      </w:pPr>
      <w:r>
        <w:rPr>
          <w:b/>
        </w:rPr>
        <w:t xml:space="preserve">________________________________________________________________________  </w:t>
      </w:r>
    </w:p>
    <w:p w:rsidR="00760648" w:rsidRDefault="00760648">
      <w:pPr>
        <w:jc w:val="both"/>
        <w:rPr>
          <w:b/>
        </w:rPr>
      </w:pPr>
    </w:p>
    <w:p w:rsidR="00760648" w:rsidRDefault="00760648">
      <w:pPr>
        <w:jc w:val="both"/>
        <w:rPr>
          <w:b/>
        </w:rPr>
      </w:pPr>
    </w:p>
    <w:p w:rsidR="00DE6115" w:rsidRDefault="00760648">
      <w:pPr>
        <w:jc w:val="both"/>
      </w:pPr>
      <w:r>
        <w:t xml:space="preserve">_______________________________      </w:t>
      </w:r>
    </w:p>
    <w:p w:rsidR="00760648" w:rsidRDefault="00DE6115">
      <w:pPr>
        <w:jc w:val="both"/>
      </w:pPr>
      <w:r>
        <w:t>Direct Service</w:t>
      </w:r>
      <w:r w:rsidR="00760648">
        <w:t xml:space="preserve"> Provider</w:t>
      </w:r>
      <w:r>
        <w:t xml:space="preserve"> Name</w:t>
      </w:r>
    </w:p>
    <w:p w:rsidR="00760648" w:rsidRDefault="00760648">
      <w:pPr>
        <w:jc w:val="both"/>
      </w:pPr>
    </w:p>
    <w:p w:rsidR="00760648" w:rsidRDefault="00760648">
      <w:pPr>
        <w:jc w:val="both"/>
      </w:pPr>
      <w:r>
        <w:rPr>
          <w:b/>
        </w:rPr>
        <w:t>DSP PRE-CONTRACTING ITEMS</w:t>
      </w:r>
    </w:p>
    <w:p w:rsidR="00760648" w:rsidRDefault="00760648">
      <w:pPr>
        <w:jc w:val="both"/>
      </w:pPr>
    </w:p>
    <w:p w:rsidR="00760648" w:rsidRDefault="00760648" w:rsidP="00290353">
      <w:pPr>
        <w:numPr>
          <w:ilvl w:val="0"/>
          <w:numId w:val="6"/>
        </w:numPr>
        <w:spacing w:after="120"/>
        <w:jc w:val="both"/>
      </w:pPr>
      <w:r>
        <w:t>Verification that the entity has received official notification of tax-exempt status (i.e., IRS determination letter).</w:t>
      </w:r>
    </w:p>
    <w:p w:rsidR="00760648" w:rsidRDefault="00760648" w:rsidP="00290353">
      <w:pPr>
        <w:numPr>
          <w:ilvl w:val="0"/>
          <w:numId w:val="7"/>
        </w:numPr>
        <w:spacing w:after="120"/>
        <w:jc w:val="both"/>
      </w:pPr>
      <w:r>
        <w:t>Verification that the entity has rec</w:t>
      </w:r>
      <w:r w:rsidR="000D19B7">
        <w:t xml:space="preserve">eived official corporate status </w:t>
      </w:r>
      <w:r w:rsidR="00290353">
        <w:t xml:space="preserve">(i.e., Secretary of State </w:t>
      </w:r>
      <w:r>
        <w:t>certificate of incorporation).</w:t>
      </w:r>
    </w:p>
    <w:p w:rsidR="00760648" w:rsidRDefault="00446BE5" w:rsidP="00290353">
      <w:pPr>
        <w:numPr>
          <w:ilvl w:val="0"/>
          <w:numId w:val="7"/>
        </w:numPr>
        <w:spacing w:after="120"/>
        <w:jc w:val="both"/>
      </w:pPr>
      <w:r>
        <w:t>T</w:t>
      </w:r>
      <w:r w:rsidR="00760648">
        <w:t>he entity’s federal tax identification or social security number and legal name (i.e., IRS Form W-9).</w:t>
      </w:r>
    </w:p>
    <w:p w:rsidR="00760648" w:rsidRDefault="00760648" w:rsidP="00290353">
      <w:pPr>
        <w:numPr>
          <w:ilvl w:val="0"/>
          <w:numId w:val="7"/>
        </w:numPr>
        <w:spacing w:after="120"/>
        <w:jc w:val="both"/>
      </w:pPr>
      <w:r>
        <w:t>Name and title of the person authorized to sign the contract. Please attach formal authorization for this individual to enter into contract binding the entity (i.e., bylaws, board minutes, etc.).  If not attached, explain why.</w:t>
      </w:r>
    </w:p>
    <w:p w:rsidR="00760648" w:rsidRDefault="00760648" w:rsidP="00290353">
      <w:pPr>
        <w:numPr>
          <w:ilvl w:val="0"/>
          <w:numId w:val="7"/>
        </w:numPr>
        <w:spacing w:after="120"/>
        <w:jc w:val="both"/>
      </w:pPr>
      <w:r>
        <w:t>If different, name and title of the person authorized to sign financial status reports</w:t>
      </w:r>
      <w:r w:rsidR="00DE6115">
        <w:t xml:space="preserve"> (FSRs)</w:t>
      </w:r>
      <w:r>
        <w:t>.  Please attach formal authorization.  If not attached, explain why.</w:t>
      </w:r>
    </w:p>
    <w:p w:rsidR="00760648" w:rsidRDefault="00760648" w:rsidP="00290353">
      <w:pPr>
        <w:numPr>
          <w:ilvl w:val="0"/>
          <w:numId w:val="7"/>
        </w:numPr>
        <w:spacing w:after="120"/>
        <w:jc w:val="both"/>
      </w:pPr>
      <w:r>
        <w:t>Name; working title; mailing address, including street address and zip code; and telephone and fax numbers of the contract administrator.</w:t>
      </w:r>
    </w:p>
    <w:p w:rsidR="00760648" w:rsidRDefault="00760648" w:rsidP="00290353">
      <w:pPr>
        <w:numPr>
          <w:ilvl w:val="0"/>
          <w:numId w:val="7"/>
        </w:numPr>
        <w:spacing w:after="120"/>
        <w:jc w:val="both"/>
      </w:pPr>
      <w:r>
        <w:t>Name and address of the person and location to whom the payments should be mailed, if different from above.</w:t>
      </w:r>
    </w:p>
    <w:p w:rsidR="00290353" w:rsidRDefault="00290353" w:rsidP="00290353">
      <w:pPr>
        <w:numPr>
          <w:ilvl w:val="0"/>
          <w:numId w:val="7"/>
        </w:numPr>
        <w:spacing w:after="120"/>
        <w:jc w:val="both"/>
      </w:pPr>
      <w:r>
        <w:t>Completed State Contractor Certification form.</w:t>
      </w:r>
    </w:p>
    <w:p w:rsidR="00760648" w:rsidRDefault="00760648" w:rsidP="00290353">
      <w:pPr>
        <w:numPr>
          <w:ilvl w:val="0"/>
          <w:numId w:val="7"/>
        </w:numPr>
        <w:spacing w:after="120"/>
        <w:jc w:val="both"/>
      </w:pPr>
      <w:r w:rsidRPr="00026323">
        <w:lastRenderedPageBreak/>
        <w:t>Proof</w:t>
      </w:r>
      <w:r>
        <w:t xml:space="preserve"> of Insurance: The Direct Service Provider must secure and provide evidence of insurance coverage</w:t>
      </w:r>
      <w:r w:rsidR="00FA1983">
        <w:t xml:space="preserve">.  Provide a copy of the Certificate of Liability Insurance (obtained from your insurance agency or carrier) that includes the </w:t>
      </w:r>
      <w:r w:rsidR="00692726">
        <w:t xml:space="preserve">name of the insured organization (policy holder), </w:t>
      </w:r>
      <w:r w:rsidR="00FA1983">
        <w:t xml:space="preserve">effective dates, </w:t>
      </w:r>
      <w:r w:rsidR="00692726">
        <w:t>and the amount of coverage</w:t>
      </w:r>
      <w:r w:rsidR="00DE6115">
        <w:t xml:space="preserve"> for each of these:</w:t>
      </w:r>
      <w:r w:rsidR="00692726">
        <w:t xml:space="preserve">  </w:t>
      </w:r>
    </w:p>
    <w:p w:rsidR="002E101C" w:rsidRDefault="002E101C" w:rsidP="00290353">
      <w:pPr>
        <w:numPr>
          <w:ilvl w:val="0"/>
          <w:numId w:val="18"/>
        </w:numPr>
        <w:tabs>
          <w:tab w:val="clear" w:pos="1080"/>
          <w:tab w:val="num" w:pos="720"/>
        </w:tabs>
        <w:spacing w:after="120"/>
        <w:ind w:left="720" w:hanging="360"/>
        <w:jc w:val="both"/>
      </w:pPr>
      <w:r>
        <w:t>Workers’ Compensation.</w:t>
      </w:r>
    </w:p>
    <w:p w:rsidR="002E101C" w:rsidRDefault="002E101C" w:rsidP="00290353">
      <w:pPr>
        <w:numPr>
          <w:ilvl w:val="0"/>
          <w:numId w:val="18"/>
        </w:numPr>
        <w:tabs>
          <w:tab w:val="clear" w:pos="1080"/>
          <w:tab w:val="num" w:pos="720"/>
        </w:tabs>
        <w:spacing w:after="120"/>
        <w:ind w:left="720" w:hanging="360"/>
        <w:jc w:val="both"/>
      </w:pPr>
      <w:r>
        <w:t>Commercial General Liability.</w:t>
      </w:r>
    </w:p>
    <w:p w:rsidR="00760648" w:rsidRDefault="00026323" w:rsidP="00290353">
      <w:pPr>
        <w:numPr>
          <w:ilvl w:val="0"/>
          <w:numId w:val="18"/>
        </w:numPr>
        <w:tabs>
          <w:tab w:val="clear" w:pos="1080"/>
          <w:tab w:val="num" w:pos="720"/>
        </w:tabs>
        <w:spacing w:after="120"/>
        <w:ind w:left="720" w:hanging="360"/>
        <w:jc w:val="both"/>
      </w:pPr>
      <w:r>
        <w:t xml:space="preserve">Automobile Liability for covering all Owned, </w:t>
      </w:r>
      <w:r w:rsidR="002E101C">
        <w:t xml:space="preserve">Hired and Non-Owned </w:t>
      </w:r>
      <w:r>
        <w:t>vehicles to be used in the performance of the contract</w:t>
      </w:r>
    </w:p>
    <w:p w:rsidR="00760648" w:rsidRDefault="00760648" w:rsidP="00290353">
      <w:pPr>
        <w:numPr>
          <w:ilvl w:val="0"/>
          <w:numId w:val="18"/>
        </w:numPr>
        <w:tabs>
          <w:tab w:val="clear" w:pos="1080"/>
          <w:tab w:val="num" w:pos="720"/>
        </w:tabs>
        <w:spacing w:after="120"/>
        <w:ind w:left="720" w:hanging="360"/>
        <w:jc w:val="both"/>
        <w:rPr>
          <w:color w:val="FF0000"/>
        </w:rPr>
      </w:pPr>
      <w:r>
        <w:rPr>
          <w:color w:val="FF0000"/>
        </w:rPr>
        <w:t>(As applicable:)</w:t>
      </w:r>
    </w:p>
    <w:p w:rsidR="00760648" w:rsidRDefault="00760648" w:rsidP="00290353">
      <w:pPr>
        <w:numPr>
          <w:ilvl w:val="1"/>
          <w:numId w:val="18"/>
        </w:numPr>
        <w:tabs>
          <w:tab w:val="clear" w:pos="1440"/>
          <w:tab w:val="num" w:pos="1080"/>
        </w:tabs>
        <w:spacing w:after="120"/>
        <w:ind w:left="1080"/>
        <w:jc w:val="both"/>
        <w:rPr>
          <w:color w:val="FF0000"/>
        </w:rPr>
      </w:pPr>
      <w:r>
        <w:rPr>
          <w:color w:val="FF0000"/>
        </w:rPr>
        <w:t>Professional liability</w:t>
      </w:r>
    </w:p>
    <w:p w:rsidR="00760648" w:rsidRDefault="00760648" w:rsidP="00290353">
      <w:pPr>
        <w:numPr>
          <w:ilvl w:val="1"/>
          <w:numId w:val="18"/>
        </w:numPr>
        <w:tabs>
          <w:tab w:val="clear" w:pos="1440"/>
          <w:tab w:val="num" w:pos="1080"/>
        </w:tabs>
        <w:spacing w:after="120"/>
        <w:ind w:left="1080"/>
        <w:jc w:val="both"/>
        <w:rPr>
          <w:color w:val="FF0000"/>
        </w:rPr>
      </w:pPr>
      <w:r>
        <w:rPr>
          <w:color w:val="FF0000"/>
        </w:rPr>
        <w:t>Special events</w:t>
      </w:r>
    </w:p>
    <w:p w:rsidR="00760648" w:rsidRDefault="00760648" w:rsidP="00290353">
      <w:pPr>
        <w:numPr>
          <w:ilvl w:val="1"/>
          <w:numId w:val="18"/>
        </w:numPr>
        <w:tabs>
          <w:tab w:val="clear" w:pos="1440"/>
          <w:tab w:val="num" w:pos="1080"/>
        </w:tabs>
        <w:spacing w:after="120"/>
        <w:ind w:left="1080"/>
        <w:jc w:val="both"/>
        <w:rPr>
          <w:color w:val="FF0000"/>
        </w:rPr>
      </w:pPr>
      <w:r>
        <w:rPr>
          <w:color w:val="FF0000"/>
        </w:rPr>
        <w:t>(List other)</w:t>
      </w:r>
    </w:p>
    <w:p w:rsidR="00F50456" w:rsidRDefault="00692726" w:rsidP="00290353">
      <w:pPr>
        <w:numPr>
          <w:ilvl w:val="0"/>
          <w:numId w:val="7"/>
        </w:numPr>
        <w:spacing w:after="120"/>
        <w:jc w:val="both"/>
      </w:pPr>
      <w:r w:rsidRPr="00692726">
        <w:t xml:space="preserve">Fidelity </w:t>
      </w:r>
      <w:r>
        <w:t xml:space="preserve">Bonding / Employee Theft coverage that covers the staff of the Direct Service Provider and any subcontractors involved in the handling of </w:t>
      </w:r>
      <w:r w:rsidR="00F50456">
        <w:t xml:space="preserve">Local Partnership </w:t>
      </w:r>
      <w:r>
        <w:t>funds</w:t>
      </w:r>
      <w:r w:rsidR="00F50456">
        <w:t xml:space="preserve">. </w:t>
      </w:r>
    </w:p>
    <w:p w:rsidR="00692726" w:rsidRDefault="00F50456" w:rsidP="00290353">
      <w:pPr>
        <w:numPr>
          <w:ilvl w:val="0"/>
          <w:numId w:val="19"/>
        </w:numPr>
        <w:spacing w:after="120"/>
        <w:ind w:left="720"/>
        <w:jc w:val="both"/>
      </w:pPr>
      <w:r>
        <w:t>W</w:t>
      </w:r>
      <w:r w:rsidR="00692726">
        <w:t xml:space="preserve">hen the </w:t>
      </w:r>
      <w:r w:rsidR="00692726" w:rsidRPr="00DE6115">
        <w:rPr>
          <w:u w:val="single"/>
        </w:rPr>
        <w:t xml:space="preserve">total State funds exceed or are expected </w:t>
      </w:r>
      <w:r w:rsidR="00692726" w:rsidRPr="00FF051D">
        <w:rPr>
          <w:u w:val="single"/>
        </w:rPr>
        <w:t>to exceed $100,000</w:t>
      </w:r>
      <w:r>
        <w:t>:</w:t>
      </w:r>
    </w:p>
    <w:p w:rsidR="00F50456" w:rsidRDefault="00F50456" w:rsidP="00290353">
      <w:pPr>
        <w:numPr>
          <w:ilvl w:val="1"/>
          <w:numId w:val="19"/>
        </w:numPr>
        <w:spacing w:after="120"/>
        <w:jc w:val="both"/>
      </w:pPr>
      <w:r>
        <w:t>Policy must provide a coverage amount of at least 50% of the total funds provided by the Local Partnership</w:t>
      </w:r>
      <w:r w:rsidR="00DE6115">
        <w:t>.</w:t>
      </w:r>
    </w:p>
    <w:p w:rsidR="00F50456" w:rsidRDefault="00F50456" w:rsidP="00290353">
      <w:pPr>
        <w:numPr>
          <w:ilvl w:val="1"/>
          <w:numId w:val="19"/>
        </w:numPr>
        <w:spacing w:after="120"/>
        <w:jc w:val="both"/>
      </w:pPr>
      <w:r>
        <w:t>The Local Partnership must be named as an additional insured or joint loss payee.</w:t>
      </w:r>
    </w:p>
    <w:p w:rsidR="00F50456" w:rsidRDefault="00F50456" w:rsidP="00290353">
      <w:pPr>
        <w:numPr>
          <w:ilvl w:val="1"/>
          <w:numId w:val="19"/>
        </w:numPr>
        <w:spacing w:after="120"/>
        <w:jc w:val="both"/>
      </w:pPr>
      <w:r>
        <w:t xml:space="preserve">The </w:t>
      </w:r>
      <w:r w:rsidR="002E101C">
        <w:t xml:space="preserve">prospective contractor shall provide the </w:t>
      </w:r>
      <w:r>
        <w:t xml:space="preserve">Local Partnership </w:t>
      </w:r>
      <w:r w:rsidR="002E101C">
        <w:t>with certificate holder status.</w:t>
      </w:r>
    </w:p>
    <w:p w:rsidR="002E101C" w:rsidRDefault="002E101C" w:rsidP="00290353">
      <w:pPr>
        <w:numPr>
          <w:ilvl w:val="1"/>
          <w:numId w:val="19"/>
        </w:numPr>
        <w:spacing w:after="120"/>
        <w:jc w:val="both"/>
      </w:pPr>
      <w:r>
        <w:t>(Note: this coverage must be kept current through the fiscal year of the contract and the subsequent fiscal year.)</w:t>
      </w:r>
    </w:p>
    <w:p w:rsidR="002E101C" w:rsidRDefault="002E101C" w:rsidP="00290353">
      <w:pPr>
        <w:numPr>
          <w:ilvl w:val="0"/>
          <w:numId w:val="19"/>
        </w:numPr>
        <w:spacing w:after="120"/>
        <w:ind w:left="720"/>
        <w:jc w:val="both"/>
      </w:pPr>
      <w:r>
        <w:t xml:space="preserve">When the </w:t>
      </w:r>
      <w:r w:rsidRPr="00DE6115">
        <w:rPr>
          <w:u w:val="single"/>
        </w:rPr>
        <w:t>total State funds are expected to total less than $100,000</w:t>
      </w:r>
      <w:r>
        <w:t>:</w:t>
      </w:r>
    </w:p>
    <w:p w:rsidR="002E101C" w:rsidRDefault="002E101C" w:rsidP="00290353">
      <w:pPr>
        <w:numPr>
          <w:ilvl w:val="1"/>
          <w:numId w:val="19"/>
        </w:numPr>
        <w:spacing w:after="120"/>
        <w:jc w:val="both"/>
      </w:pPr>
      <w:r>
        <w:t>Policy must provide a coverage amount of at least 50% of the total funds provided by the Local Partnership</w:t>
      </w:r>
      <w:r w:rsidR="00DE6115">
        <w:t>.</w:t>
      </w:r>
    </w:p>
    <w:p w:rsidR="002E101C" w:rsidRDefault="002E101C" w:rsidP="00290353">
      <w:pPr>
        <w:numPr>
          <w:ilvl w:val="1"/>
          <w:numId w:val="19"/>
        </w:numPr>
        <w:spacing w:after="120"/>
        <w:jc w:val="both"/>
      </w:pPr>
      <w:r>
        <w:t>The Local Partnership must be named as an additional insured or joint loss payee.</w:t>
      </w:r>
    </w:p>
    <w:p w:rsidR="00FA1983" w:rsidRPr="00290353" w:rsidRDefault="00FA1983">
      <w:pPr>
        <w:pStyle w:val="Header"/>
        <w:tabs>
          <w:tab w:val="clear" w:pos="4320"/>
          <w:tab w:val="clear" w:pos="8640"/>
        </w:tabs>
        <w:jc w:val="both"/>
      </w:pPr>
    </w:p>
    <w:p w:rsidR="00760648" w:rsidRPr="00290353" w:rsidRDefault="00760648">
      <w:pPr>
        <w:jc w:val="both"/>
      </w:pPr>
    </w:p>
    <w:tbl>
      <w:tblPr>
        <w:tblW w:w="0" w:type="auto"/>
        <w:tblInd w:w="4158" w:type="dxa"/>
        <w:tblLook w:val="0000" w:firstRow="0" w:lastRow="0" w:firstColumn="0" w:lastColumn="0" w:noHBand="0" w:noVBand="0"/>
      </w:tblPr>
      <w:tblGrid>
        <w:gridCol w:w="900"/>
        <w:gridCol w:w="720"/>
        <w:gridCol w:w="3078"/>
      </w:tblGrid>
      <w:tr w:rsidR="00760648">
        <w:trPr>
          <w:cantSplit/>
        </w:trPr>
        <w:tc>
          <w:tcPr>
            <w:tcW w:w="1620" w:type="dxa"/>
            <w:gridSpan w:val="2"/>
          </w:tcPr>
          <w:p w:rsidR="00760648" w:rsidRDefault="00760648">
            <w:pPr>
              <w:jc w:val="both"/>
            </w:pPr>
            <w:r>
              <w:t>Submitted By:</w:t>
            </w:r>
          </w:p>
          <w:p w:rsidR="00760648" w:rsidRDefault="00760648">
            <w:pPr>
              <w:jc w:val="both"/>
            </w:pPr>
          </w:p>
        </w:tc>
        <w:tc>
          <w:tcPr>
            <w:tcW w:w="3078" w:type="dxa"/>
          </w:tcPr>
          <w:p w:rsidR="00760648" w:rsidRDefault="00760648">
            <w:pPr>
              <w:jc w:val="both"/>
            </w:pPr>
          </w:p>
        </w:tc>
      </w:tr>
      <w:tr w:rsidR="00760648">
        <w:trPr>
          <w:cantSplit/>
        </w:trPr>
        <w:tc>
          <w:tcPr>
            <w:tcW w:w="900" w:type="dxa"/>
          </w:tcPr>
          <w:p w:rsidR="00760648" w:rsidRDefault="00760648">
            <w:pPr>
              <w:jc w:val="both"/>
            </w:pPr>
            <w:r>
              <w:t>Name:</w:t>
            </w:r>
          </w:p>
        </w:tc>
        <w:tc>
          <w:tcPr>
            <w:tcW w:w="3798" w:type="dxa"/>
            <w:gridSpan w:val="2"/>
            <w:tcBorders>
              <w:bottom w:val="single" w:sz="4" w:space="0" w:color="auto"/>
            </w:tcBorders>
          </w:tcPr>
          <w:p w:rsidR="00760648" w:rsidRDefault="00760648">
            <w:pPr>
              <w:jc w:val="both"/>
            </w:pPr>
          </w:p>
        </w:tc>
      </w:tr>
      <w:tr w:rsidR="00760648">
        <w:tc>
          <w:tcPr>
            <w:tcW w:w="4698" w:type="dxa"/>
            <w:gridSpan w:val="3"/>
          </w:tcPr>
          <w:p w:rsidR="00760648" w:rsidRDefault="00760648">
            <w:pPr>
              <w:jc w:val="both"/>
            </w:pPr>
          </w:p>
        </w:tc>
      </w:tr>
      <w:tr w:rsidR="00760648">
        <w:trPr>
          <w:cantSplit/>
        </w:trPr>
        <w:tc>
          <w:tcPr>
            <w:tcW w:w="900" w:type="dxa"/>
          </w:tcPr>
          <w:p w:rsidR="00760648" w:rsidRDefault="00760648">
            <w:pPr>
              <w:jc w:val="both"/>
            </w:pPr>
            <w:r>
              <w:t xml:space="preserve">Title: </w:t>
            </w:r>
          </w:p>
        </w:tc>
        <w:tc>
          <w:tcPr>
            <w:tcW w:w="3798" w:type="dxa"/>
            <w:gridSpan w:val="2"/>
            <w:tcBorders>
              <w:bottom w:val="single" w:sz="4" w:space="0" w:color="auto"/>
            </w:tcBorders>
          </w:tcPr>
          <w:p w:rsidR="00760648" w:rsidRDefault="00760648">
            <w:pPr>
              <w:jc w:val="both"/>
            </w:pPr>
          </w:p>
        </w:tc>
      </w:tr>
      <w:tr w:rsidR="00760648">
        <w:tc>
          <w:tcPr>
            <w:tcW w:w="4698" w:type="dxa"/>
            <w:gridSpan w:val="3"/>
          </w:tcPr>
          <w:p w:rsidR="00760648" w:rsidRDefault="00760648">
            <w:pPr>
              <w:jc w:val="both"/>
            </w:pPr>
          </w:p>
        </w:tc>
      </w:tr>
      <w:tr w:rsidR="00760648">
        <w:trPr>
          <w:cantSplit/>
        </w:trPr>
        <w:tc>
          <w:tcPr>
            <w:tcW w:w="900" w:type="dxa"/>
          </w:tcPr>
          <w:p w:rsidR="00760648" w:rsidRDefault="00760648">
            <w:pPr>
              <w:jc w:val="both"/>
            </w:pPr>
            <w:r>
              <w:t xml:space="preserve">Date: </w:t>
            </w:r>
          </w:p>
        </w:tc>
        <w:tc>
          <w:tcPr>
            <w:tcW w:w="3798" w:type="dxa"/>
            <w:gridSpan w:val="2"/>
            <w:tcBorders>
              <w:bottom w:val="single" w:sz="4" w:space="0" w:color="auto"/>
            </w:tcBorders>
          </w:tcPr>
          <w:p w:rsidR="00760648" w:rsidRDefault="00760648">
            <w:pPr>
              <w:jc w:val="both"/>
            </w:pPr>
          </w:p>
        </w:tc>
      </w:tr>
    </w:tbl>
    <w:p w:rsidR="00760648" w:rsidRDefault="00760648">
      <w:pPr>
        <w:ind w:left="4320"/>
        <w:jc w:val="both"/>
      </w:pPr>
    </w:p>
    <w:sectPr w:rsidR="00760648" w:rsidSect="00DE6115">
      <w:headerReference w:type="default" r:id="rId7"/>
      <w:footerReference w:type="default" r:id="rId8"/>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26F" w:rsidRDefault="00DC026F">
      <w:r>
        <w:separator/>
      </w:r>
    </w:p>
  </w:endnote>
  <w:endnote w:type="continuationSeparator" w:id="0">
    <w:p w:rsidR="00DC026F" w:rsidRDefault="00DC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648" w:rsidRPr="00FA1983" w:rsidRDefault="00E725D0" w:rsidP="00FA1983">
    <w:pPr>
      <w:pStyle w:val="Header"/>
      <w:tabs>
        <w:tab w:val="clear" w:pos="8640"/>
        <w:tab w:val="right" w:pos="9360"/>
      </w:tabs>
      <w:rPr>
        <w:sz w:val="16"/>
        <w:szCs w:val="16"/>
      </w:rPr>
    </w:pPr>
    <w:r w:rsidRPr="00FA1983">
      <w:rPr>
        <w:sz w:val="16"/>
        <w:szCs w:val="16"/>
      </w:rPr>
      <w:fldChar w:fldCharType="begin"/>
    </w:r>
    <w:r w:rsidR="00760648" w:rsidRPr="00FA1983">
      <w:rPr>
        <w:sz w:val="16"/>
        <w:szCs w:val="16"/>
      </w:rPr>
      <w:instrText xml:space="preserve"> FILENAME </w:instrText>
    </w:r>
    <w:r w:rsidRPr="00FA1983">
      <w:rPr>
        <w:sz w:val="16"/>
        <w:szCs w:val="16"/>
      </w:rPr>
      <w:fldChar w:fldCharType="separate"/>
    </w:r>
    <w:r w:rsidR="00446BE5">
      <w:rPr>
        <w:noProof/>
        <w:sz w:val="16"/>
        <w:szCs w:val="16"/>
      </w:rPr>
      <w:t>07_DSPPreContractingList Rev063016</w:t>
    </w:r>
    <w:r w:rsidRPr="00FA1983">
      <w:rPr>
        <w:sz w:val="16"/>
        <w:szCs w:val="16"/>
      </w:rPr>
      <w:fldChar w:fldCharType="end"/>
    </w:r>
    <w:r w:rsidR="00FA1983" w:rsidRPr="00FA1983">
      <w:rPr>
        <w:sz w:val="16"/>
        <w:szCs w:val="16"/>
      </w:rPr>
      <w:t xml:space="preserve">  </w:t>
    </w:r>
    <w:r w:rsidR="00FA1983" w:rsidRPr="00FA1983">
      <w:rPr>
        <w:sz w:val="16"/>
        <w:szCs w:val="16"/>
      </w:rPr>
      <w:tab/>
      <w:t xml:space="preserve">                </w:t>
    </w:r>
    <w:r w:rsidR="00FA1983" w:rsidRPr="00FA1983">
      <w:rPr>
        <w:sz w:val="16"/>
        <w:szCs w:val="16"/>
      </w:rPr>
      <w:tab/>
      <w:t xml:space="preserve">Page </w:t>
    </w:r>
    <w:r w:rsidRPr="00FA1983">
      <w:rPr>
        <w:rStyle w:val="PageNumber"/>
        <w:sz w:val="16"/>
        <w:szCs w:val="16"/>
      </w:rPr>
      <w:fldChar w:fldCharType="begin"/>
    </w:r>
    <w:r w:rsidR="00FA1983" w:rsidRPr="00FA1983">
      <w:rPr>
        <w:rStyle w:val="PageNumber"/>
        <w:sz w:val="16"/>
        <w:szCs w:val="16"/>
      </w:rPr>
      <w:instrText xml:space="preserve"> PAGE </w:instrText>
    </w:r>
    <w:r w:rsidRPr="00FA1983">
      <w:rPr>
        <w:rStyle w:val="PageNumber"/>
        <w:sz w:val="16"/>
        <w:szCs w:val="16"/>
      </w:rPr>
      <w:fldChar w:fldCharType="separate"/>
    </w:r>
    <w:r w:rsidR="00D1299A">
      <w:rPr>
        <w:rStyle w:val="PageNumber"/>
        <w:noProof/>
        <w:sz w:val="16"/>
        <w:szCs w:val="16"/>
      </w:rPr>
      <w:t>2</w:t>
    </w:r>
    <w:r w:rsidRPr="00FA1983">
      <w:rPr>
        <w:rStyle w:val="PageNumber"/>
        <w:sz w:val="16"/>
        <w:szCs w:val="16"/>
      </w:rPr>
      <w:fldChar w:fldCharType="end"/>
    </w:r>
    <w:r w:rsidR="00FA1983" w:rsidRPr="00FA1983">
      <w:rPr>
        <w:rStyle w:val="PageNumber"/>
        <w:sz w:val="16"/>
        <w:szCs w:val="16"/>
      </w:rPr>
      <w:t xml:space="preserve"> of </w:t>
    </w:r>
    <w:r w:rsidRPr="00FA1983">
      <w:rPr>
        <w:rStyle w:val="PageNumber"/>
        <w:sz w:val="16"/>
        <w:szCs w:val="16"/>
      </w:rPr>
      <w:fldChar w:fldCharType="begin"/>
    </w:r>
    <w:r w:rsidR="00FA1983" w:rsidRPr="00FA1983">
      <w:rPr>
        <w:rStyle w:val="PageNumber"/>
        <w:sz w:val="16"/>
        <w:szCs w:val="16"/>
      </w:rPr>
      <w:instrText xml:space="preserve"> NUMPAGES </w:instrText>
    </w:r>
    <w:r w:rsidRPr="00FA1983">
      <w:rPr>
        <w:rStyle w:val="PageNumber"/>
        <w:sz w:val="16"/>
        <w:szCs w:val="16"/>
      </w:rPr>
      <w:fldChar w:fldCharType="separate"/>
    </w:r>
    <w:r w:rsidR="00D1299A">
      <w:rPr>
        <w:rStyle w:val="PageNumber"/>
        <w:noProof/>
        <w:sz w:val="16"/>
        <w:szCs w:val="16"/>
      </w:rPr>
      <w:t>2</w:t>
    </w:r>
    <w:r w:rsidRPr="00FA1983">
      <w:rPr>
        <w:rStyle w:val="PageNumber"/>
        <w:sz w:val="16"/>
        <w:szCs w:val="16"/>
      </w:rPr>
      <w:fldChar w:fldCharType="end"/>
    </w:r>
    <w:r w:rsidR="00760648" w:rsidRPr="00FA1983">
      <w:rPr>
        <w:snapToGrid w:val="0"/>
        <w:sz w:val="16"/>
        <w:szCs w:val="16"/>
      </w:rPr>
      <w:tab/>
    </w:r>
    <w:r w:rsidR="00760648" w:rsidRPr="00FA1983">
      <w:rPr>
        <w:snapToGrid w:val="0"/>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26F" w:rsidRDefault="00DC026F">
      <w:r>
        <w:separator/>
      </w:r>
    </w:p>
  </w:footnote>
  <w:footnote w:type="continuationSeparator" w:id="0">
    <w:p w:rsidR="00DC026F" w:rsidRDefault="00DC02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648" w:rsidRDefault="00760648">
    <w:pPr>
      <w:pStyle w:val="Header"/>
      <w:tabs>
        <w:tab w:val="clear" w:pos="8640"/>
        <w:tab w:val="right" w:pos="9360"/>
      </w:tabs>
      <w:jc w:val="right"/>
    </w:pPr>
    <w:r>
      <w:t xml:space="preserve">      </w:t>
    </w:r>
    <w:r>
      <w:tab/>
    </w:r>
    <w:r>
      <w:tab/>
      <w:t xml:space="preserve"> </w:t>
    </w:r>
  </w:p>
  <w:p w:rsidR="00760648" w:rsidRPr="00706B36" w:rsidRDefault="00FA1983">
    <w:pPr>
      <w:pStyle w:val="Header"/>
      <w:jc w:val="center"/>
      <w:rPr>
        <w:u w:val="single"/>
      </w:rPr>
    </w:pPr>
    <w:r>
      <w:rPr>
        <w:b/>
        <w:color w:val="FF0000"/>
        <w:u w:val="single"/>
      </w:rPr>
      <w:t xml:space="preserve"> </w:t>
    </w:r>
    <w:r w:rsidR="00706B36" w:rsidRPr="00706B36">
      <w:rPr>
        <w:b/>
        <w:u w:val="single"/>
      </w:rPr>
      <w:t>Cabarrus County Partnership for Children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6701"/>
    <w:multiLevelType w:val="singleLevel"/>
    <w:tmpl w:val="D868C32E"/>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083D3039"/>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0C0C57A0"/>
    <w:multiLevelType w:val="singleLevel"/>
    <w:tmpl w:val="DCEE2F1C"/>
    <w:lvl w:ilvl="0">
      <w:start w:val="2"/>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3" w15:restartNumberingAfterBreak="0">
    <w:nsid w:val="212A7D55"/>
    <w:multiLevelType w:val="singleLevel"/>
    <w:tmpl w:val="CF3EF9E8"/>
    <w:lvl w:ilvl="0">
      <w:start w:val="5"/>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25A3232B"/>
    <w:multiLevelType w:val="singleLevel"/>
    <w:tmpl w:val="C10A543E"/>
    <w:lvl w:ilvl="0">
      <w:start w:val="10"/>
      <w:numFmt w:val="decimal"/>
      <w:lvlText w:val="%1."/>
      <w:lvlJc w:val="left"/>
      <w:pPr>
        <w:tabs>
          <w:tab w:val="num" w:pos="420"/>
        </w:tabs>
        <w:ind w:left="420" w:hanging="420"/>
      </w:pPr>
      <w:rPr>
        <w:rFonts w:hint="default"/>
      </w:rPr>
    </w:lvl>
  </w:abstractNum>
  <w:abstractNum w:abstractNumId="5" w15:restartNumberingAfterBreak="0">
    <w:nsid w:val="2A314988"/>
    <w:multiLevelType w:val="hybridMultilevel"/>
    <w:tmpl w:val="938840EA"/>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45615C"/>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32477D84"/>
    <w:multiLevelType w:val="singleLevel"/>
    <w:tmpl w:val="E3EA3604"/>
    <w:lvl w:ilvl="0">
      <w:start w:val="3"/>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3B020330"/>
    <w:multiLevelType w:val="singleLevel"/>
    <w:tmpl w:val="E892B6B2"/>
    <w:lvl w:ilvl="0">
      <w:start w:val="8"/>
      <w:numFmt w:val="decimal"/>
      <w:lvlText w:val="%1."/>
      <w:lvlJc w:val="left"/>
      <w:pPr>
        <w:tabs>
          <w:tab w:val="num" w:pos="420"/>
        </w:tabs>
        <w:ind w:left="420" w:hanging="420"/>
      </w:pPr>
      <w:rPr>
        <w:rFonts w:hint="default"/>
      </w:rPr>
    </w:lvl>
  </w:abstractNum>
  <w:abstractNum w:abstractNumId="9" w15:restartNumberingAfterBreak="0">
    <w:nsid w:val="3BEC04F8"/>
    <w:multiLevelType w:val="singleLevel"/>
    <w:tmpl w:val="A5229A34"/>
    <w:lvl w:ilvl="0">
      <w:start w:val="2"/>
      <w:numFmt w:val="lowerLetter"/>
      <w:lvlText w:val="(%1.) "/>
      <w:legacy w:legacy="1" w:legacySpace="0" w:legacyIndent="360"/>
      <w:lvlJc w:val="left"/>
      <w:pPr>
        <w:ind w:left="810" w:hanging="360"/>
      </w:pPr>
      <w:rPr>
        <w:rFonts w:ascii="Times New Roman" w:hAnsi="Times New Roman" w:hint="default"/>
        <w:b w:val="0"/>
        <w:i w:val="0"/>
        <w:sz w:val="22"/>
        <w:u w:val="none"/>
      </w:rPr>
    </w:lvl>
  </w:abstractNum>
  <w:abstractNum w:abstractNumId="10" w15:restartNumberingAfterBreak="0">
    <w:nsid w:val="3E3A08A7"/>
    <w:multiLevelType w:val="hybridMultilevel"/>
    <w:tmpl w:val="41C20FDE"/>
    <w:lvl w:ilvl="0" w:tplc="F34E8980">
      <w:start w:val="1"/>
      <w:numFmt w:val="lowerLetter"/>
      <w:lvlText w:val="%1)"/>
      <w:lvlJc w:val="left"/>
      <w:pPr>
        <w:tabs>
          <w:tab w:val="num" w:pos="1080"/>
        </w:tabs>
        <w:ind w:left="1080" w:hanging="1080"/>
      </w:pPr>
      <w:rPr>
        <w:rFonts w:hint="default"/>
        <w:b w:val="0"/>
        <w:i w:val="0"/>
        <w:color w:val="auto"/>
      </w:rPr>
    </w:lvl>
    <w:lvl w:ilvl="1" w:tplc="9A5AE674">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D15174"/>
    <w:multiLevelType w:val="singleLevel"/>
    <w:tmpl w:val="7CE6E0DC"/>
    <w:lvl w:ilvl="0">
      <w:start w:val="10"/>
      <w:numFmt w:val="decimal"/>
      <w:lvlText w:val="%1."/>
      <w:lvlJc w:val="left"/>
      <w:pPr>
        <w:tabs>
          <w:tab w:val="num" w:pos="420"/>
        </w:tabs>
        <w:ind w:left="420" w:hanging="420"/>
      </w:pPr>
      <w:rPr>
        <w:rFonts w:hint="default"/>
      </w:rPr>
    </w:lvl>
  </w:abstractNum>
  <w:abstractNum w:abstractNumId="12" w15:restartNumberingAfterBreak="0">
    <w:nsid w:val="55932696"/>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15:restartNumberingAfterBreak="0">
    <w:nsid w:val="591E0B69"/>
    <w:multiLevelType w:val="singleLevel"/>
    <w:tmpl w:val="EE2A899A"/>
    <w:lvl w:ilvl="0">
      <w:start w:val="4"/>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15:restartNumberingAfterBreak="0">
    <w:nsid w:val="5C4F7B99"/>
    <w:multiLevelType w:val="singleLevel"/>
    <w:tmpl w:val="E2B24E28"/>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15:restartNumberingAfterBreak="0">
    <w:nsid w:val="6038051F"/>
    <w:multiLevelType w:val="singleLevel"/>
    <w:tmpl w:val="47E23E18"/>
    <w:lvl w:ilvl="0">
      <w:start w:val="1"/>
      <w:numFmt w:val="lowerLetter"/>
      <w:lvlText w:val="(%1.) "/>
      <w:legacy w:legacy="1" w:legacySpace="0" w:legacyIndent="360"/>
      <w:lvlJc w:val="left"/>
      <w:pPr>
        <w:ind w:left="810" w:hanging="360"/>
      </w:pPr>
      <w:rPr>
        <w:rFonts w:ascii="Times New Roman" w:hAnsi="Times New Roman" w:hint="default"/>
        <w:b w:val="0"/>
        <w:i w:val="0"/>
        <w:sz w:val="22"/>
        <w:u w:val="none"/>
      </w:rPr>
    </w:lvl>
  </w:abstractNum>
  <w:abstractNum w:abstractNumId="16" w15:restartNumberingAfterBreak="0">
    <w:nsid w:val="691B7398"/>
    <w:multiLevelType w:val="singleLevel"/>
    <w:tmpl w:val="BCDCEEC2"/>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15:restartNumberingAfterBreak="0">
    <w:nsid w:val="724D4703"/>
    <w:multiLevelType w:val="singleLevel"/>
    <w:tmpl w:val="0BA86E8A"/>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15:restartNumberingAfterBreak="0">
    <w:nsid w:val="7CAC2EF3"/>
    <w:multiLevelType w:val="singleLevel"/>
    <w:tmpl w:val="0409000F"/>
    <w:lvl w:ilvl="0">
      <w:start w:val="1"/>
      <w:numFmt w:val="decimal"/>
      <w:lvlText w:val="%1."/>
      <w:legacy w:legacy="1" w:legacySpace="0" w:legacyIndent="360"/>
      <w:lvlJc w:val="left"/>
      <w:pPr>
        <w:ind w:left="360" w:hanging="360"/>
      </w:pPr>
    </w:lvl>
  </w:abstractNum>
  <w:num w:numId="1">
    <w:abstractNumId w:val="17"/>
  </w:num>
  <w:num w:numId="2">
    <w:abstractNumId w:val="0"/>
  </w:num>
  <w:num w:numId="3">
    <w:abstractNumId w:val="7"/>
  </w:num>
  <w:num w:numId="4">
    <w:abstractNumId w:val="13"/>
  </w:num>
  <w:num w:numId="5">
    <w:abstractNumId w:val="3"/>
  </w:num>
  <w:num w:numId="6">
    <w:abstractNumId w:val="18"/>
  </w:num>
  <w:num w:numId="7">
    <w:abstractNumId w:val="16"/>
  </w:num>
  <w:num w:numId="8">
    <w:abstractNumId w:val="2"/>
  </w:num>
  <w:num w:numId="9">
    <w:abstractNumId w:val="14"/>
  </w:num>
  <w:num w:numId="10">
    <w:abstractNumId w:val="15"/>
  </w:num>
  <w:num w:numId="11">
    <w:abstractNumId w:val="9"/>
  </w:num>
  <w:num w:numId="12">
    <w:abstractNumId w:val="11"/>
  </w:num>
  <w:num w:numId="13">
    <w:abstractNumId w:val="4"/>
  </w:num>
  <w:num w:numId="14">
    <w:abstractNumId w:val="8"/>
  </w:num>
  <w:num w:numId="15">
    <w:abstractNumId w:val="6"/>
  </w:num>
  <w:num w:numId="16">
    <w:abstractNumId w:val="12"/>
  </w:num>
  <w:num w:numId="17">
    <w:abstractNumId w:val="1"/>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48"/>
    <w:rsid w:val="00026323"/>
    <w:rsid w:val="000663A6"/>
    <w:rsid w:val="000D19B7"/>
    <w:rsid w:val="00133F5A"/>
    <w:rsid w:val="00290353"/>
    <w:rsid w:val="002E101C"/>
    <w:rsid w:val="00446BE5"/>
    <w:rsid w:val="005161A8"/>
    <w:rsid w:val="00692726"/>
    <w:rsid w:val="00706B36"/>
    <w:rsid w:val="00760648"/>
    <w:rsid w:val="00846B10"/>
    <w:rsid w:val="00991933"/>
    <w:rsid w:val="009B64BA"/>
    <w:rsid w:val="00C97F23"/>
    <w:rsid w:val="00D1299A"/>
    <w:rsid w:val="00DC026F"/>
    <w:rsid w:val="00DE6115"/>
    <w:rsid w:val="00E725D0"/>
    <w:rsid w:val="00F50456"/>
    <w:rsid w:val="00F717E9"/>
    <w:rsid w:val="00FA1983"/>
    <w:rsid w:val="00FF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B81423-948C-4BC7-9F8B-280CDBAA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3A6"/>
    <w:rPr>
      <w:sz w:val="24"/>
    </w:rPr>
  </w:style>
  <w:style w:type="paragraph" w:styleId="Heading1">
    <w:name w:val="heading 1"/>
    <w:basedOn w:val="Normal"/>
    <w:next w:val="Normal"/>
    <w:qFormat/>
    <w:rsid w:val="000663A6"/>
    <w:pPr>
      <w:keepNext/>
      <w:jc w:val="center"/>
      <w:outlineLvl w:val="0"/>
    </w:pPr>
    <w:rPr>
      <w:b/>
    </w:rPr>
  </w:style>
  <w:style w:type="paragraph" w:styleId="Heading2">
    <w:name w:val="heading 2"/>
    <w:basedOn w:val="Normal"/>
    <w:next w:val="Normal"/>
    <w:qFormat/>
    <w:rsid w:val="000663A6"/>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3A6"/>
    <w:pPr>
      <w:tabs>
        <w:tab w:val="center" w:pos="4320"/>
        <w:tab w:val="right" w:pos="8640"/>
      </w:tabs>
    </w:pPr>
  </w:style>
  <w:style w:type="paragraph" w:styleId="Footer">
    <w:name w:val="footer"/>
    <w:basedOn w:val="Normal"/>
    <w:rsid w:val="000663A6"/>
    <w:pPr>
      <w:tabs>
        <w:tab w:val="center" w:pos="4320"/>
        <w:tab w:val="right" w:pos="8640"/>
      </w:tabs>
    </w:pPr>
  </w:style>
  <w:style w:type="paragraph" w:styleId="Title">
    <w:name w:val="Title"/>
    <w:basedOn w:val="Normal"/>
    <w:qFormat/>
    <w:rsid w:val="000663A6"/>
    <w:pPr>
      <w:jc w:val="center"/>
    </w:pPr>
    <w:rPr>
      <w:b/>
    </w:rPr>
  </w:style>
  <w:style w:type="character" w:styleId="PageNumber">
    <w:name w:val="page number"/>
    <w:basedOn w:val="DefaultParagraphFont"/>
    <w:rsid w:val="000663A6"/>
  </w:style>
  <w:style w:type="paragraph" w:styleId="BodyTextIndent">
    <w:name w:val="Body Text Indent"/>
    <w:basedOn w:val="Normal"/>
    <w:rsid w:val="000663A6"/>
    <w:pPr>
      <w:ind w:left="360" w:hanging="360"/>
    </w:pPr>
  </w:style>
  <w:style w:type="paragraph" w:styleId="BodyTextIndent2">
    <w:name w:val="Body Text Indent 2"/>
    <w:basedOn w:val="Normal"/>
    <w:rsid w:val="000663A6"/>
    <w:pPr>
      <w:ind w:left="1080" w:firstLine="60"/>
    </w:pPr>
  </w:style>
  <w:style w:type="paragraph" w:styleId="BodyTextIndent3">
    <w:name w:val="Body Text Indent 3"/>
    <w:basedOn w:val="Normal"/>
    <w:rsid w:val="000663A6"/>
    <w:pPr>
      <w:ind w:left="450" w:hanging="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0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2C1FBCF0.dotm</Template>
  <TotalTime>0</TotalTime>
  <Pages>2</Pages>
  <Words>529</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NORTH CAROLINA PARTNERSHIP FOR CHILDREN, INC</vt:lpstr>
    </vt:vector>
  </TitlesOfParts>
  <Company>NCP4C</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PARTNERSHIP FOR CHILDREN, INC</dc:title>
  <dc:creator>.</dc:creator>
  <cp:lastModifiedBy>Stephanie Bynum</cp:lastModifiedBy>
  <cp:revision>2</cp:revision>
  <cp:lastPrinted>2004-07-16T17:46:00Z</cp:lastPrinted>
  <dcterms:created xsi:type="dcterms:W3CDTF">2016-11-01T17:28:00Z</dcterms:created>
  <dcterms:modified xsi:type="dcterms:W3CDTF">2016-11-01T17:28:00Z</dcterms:modified>
</cp:coreProperties>
</file>