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A8" w:rsidRDefault="00B42BA8" w:rsidP="00B42BA8">
      <w:pPr>
        <w:spacing w:after="0" w:line="240" w:lineRule="auto"/>
        <w:jc w:val="center"/>
        <w:rPr>
          <w:rFonts w:ascii="Times New Roman" w:hAnsi="Times New Roman" w:cs="Times New Roman"/>
          <w:b/>
          <w:sz w:val="28"/>
          <w:szCs w:val="28"/>
        </w:rPr>
      </w:pPr>
      <w:bookmarkStart w:id="0" w:name="_GoBack"/>
      <w:bookmarkEnd w:id="0"/>
      <w:r w:rsidRPr="00637634">
        <w:rPr>
          <w:rFonts w:ascii="Times New Roman" w:hAnsi="Times New Roman" w:cs="Times New Roman"/>
          <w:b/>
          <w:sz w:val="28"/>
          <w:szCs w:val="28"/>
        </w:rPr>
        <w:t>Key Elements</w:t>
      </w:r>
      <w:r>
        <w:rPr>
          <w:rFonts w:ascii="Times New Roman" w:hAnsi="Times New Roman" w:cs="Times New Roman"/>
          <w:b/>
          <w:sz w:val="28"/>
          <w:szCs w:val="28"/>
        </w:rPr>
        <w:t xml:space="preserve"> </w:t>
      </w:r>
      <w:r w:rsidR="00CD1E18">
        <w:rPr>
          <w:rFonts w:ascii="Times New Roman" w:hAnsi="Times New Roman" w:cs="Times New Roman"/>
          <w:b/>
          <w:sz w:val="28"/>
          <w:szCs w:val="28"/>
        </w:rPr>
        <w:t>f</w:t>
      </w:r>
      <w:r w:rsidR="005823F4">
        <w:rPr>
          <w:rFonts w:ascii="Times New Roman" w:hAnsi="Times New Roman" w:cs="Times New Roman"/>
          <w:b/>
          <w:sz w:val="28"/>
          <w:szCs w:val="28"/>
        </w:rPr>
        <w:t>or</w:t>
      </w:r>
      <w:r>
        <w:rPr>
          <w:rFonts w:ascii="Times New Roman" w:hAnsi="Times New Roman" w:cs="Times New Roman"/>
          <w:b/>
          <w:sz w:val="28"/>
          <w:szCs w:val="28"/>
        </w:rPr>
        <w:t xml:space="preserve"> Guidelines</w:t>
      </w:r>
    </w:p>
    <w:p w:rsidR="00B42BA8" w:rsidRPr="00637634" w:rsidRDefault="00B42BA8" w:rsidP="00B42BA8">
      <w:pPr>
        <w:jc w:val="center"/>
        <w:rPr>
          <w:rFonts w:ascii="Times New Roman" w:hAnsi="Times New Roman" w:cs="Times New Roman"/>
          <w:b/>
          <w:sz w:val="28"/>
          <w:szCs w:val="28"/>
        </w:rPr>
      </w:pPr>
      <w:r>
        <w:rPr>
          <w:rFonts w:ascii="Times New Roman" w:hAnsi="Times New Roman" w:cs="Times New Roman"/>
          <w:b/>
          <w:sz w:val="28"/>
          <w:szCs w:val="28"/>
        </w:rPr>
        <w:t>Checklist</w:t>
      </w:r>
    </w:p>
    <w:p w:rsidR="004D7653" w:rsidRPr="006534B0" w:rsidRDefault="00260A02" w:rsidP="00B42BA8">
      <w:pPr>
        <w:spacing w:after="0"/>
        <w:rPr>
          <w:rFonts w:ascii="Times New Roman" w:hAnsi="Times New Roman" w:cs="Times New Roman"/>
          <w:sz w:val="20"/>
          <w:szCs w:val="20"/>
        </w:rPr>
      </w:pPr>
      <w:r w:rsidRPr="006534B0">
        <w:rPr>
          <w:rFonts w:ascii="Times New Roman" w:hAnsi="Times New Roman" w:cs="Times New Roman"/>
          <w:sz w:val="20"/>
          <w:szCs w:val="20"/>
        </w:rPr>
        <w:t>The checklist below is a tool to assist in</w:t>
      </w:r>
      <w:r w:rsidR="00A34B79" w:rsidRPr="006534B0">
        <w:rPr>
          <w:rFonts w:ascii="Times New Roman" w:hAnsi="Times New Roman" w:cs="Times New Roman"/>
          <w:sz w:val="20"/>
          <w:szCs w:val="20"/>
        </w:rPr>
        <w:t xml:space="preserve"> the </w:t>
      </w:r>
      <w:r w:rsidR="004540B9" w:rsidRPr="006534B0">
        <w:rPr>
          <w:rFonts w:ascii="Times New Roman" w:hAnsi="Times New Roman" w:cs="Times New Roman"/>
          <w:sz w:val="20"/>
          <w:szCs w:val="20"/>
        </w:rPr>
        <w:t xml:space="preserve">development and </w:t>
      </w:r>
      <w:r w:rsidR="00A34B79" w:rsidRPr="006534B0">
        <w:rPr>
          <w:rFonts w:ascii="Times New Roman" w:hAnsi="Times New Roman" w:cs="Times New Roman"/>
          <w:sz w:val="20"/>
          <w:szCs w:val="20"/>
        </w:rPr>
        <w:t xml:space="preserve">review of </w:t>
      </w:r>
      <w:r w:rsidR="004540B9" w:rsidRPr="006534B0">
        <w:rPr>
          <w:rFonts w:ascii="Times New Roman" w:hAnsi="Times New Roman" w:cs="Times New Roman"/>
          <w:sz w:val="20"/>
          <w:szCs w:val="20"/>
        </w:rPr>
        <w:t>written</w:t>
      </w:r>
      <w:r w:rsidRPr="006534B0">
        <w:rPr>
          <w:rFonts w:ascii="Times New Roman" w:hAnsi="Times New Roman" w:cs="Times New Roman"/>
          <w:sz w:val="20"/>
          <w:szCs w:val="20"/>
        </w:rPr>
        <w:t xml:space="preserve"> guidelines.</w:t>
      </w:r>
    </w:p>
    <w:p w:rsidR="00754D59" w:rsidRPr="006534B0" w:rsidRDefault="004D7653" w:rsidP="001F7918">
      <w:pPr>
        <w:numPr>
          <w:ilvl w:val="0"/>
          <w:numId w:val="16"/>
        </w:numPr>
        <w:spacing w:after="0"/>
        <w:rPr>
          <w:rFonts w:ascii="Times New Roman" w:hAnsi="Times New Roman" w:cs="Times New Roman"/>
          <w:sz w:val="20"/>
          <w:szCs w:val="20"/>
        </w:rPr>
      </w:pPr>
      <w:r w:rsidRPr="006534B0">
        <w:rPr>
          <w:rFonts w:ascii="Times New Roman" w:hAnsi="Times New Roman" w:cs="Times New Roman"/>
          <w:sz w:val="20"/>
          <w:szCs w:val="20"/>
        </w:rPr>
        <w:t xml:space="preserve">Written guidelines are </w:t>
      </w:r>
      <w:r w:rsidRPr="006534B0">
        <w:rPr>
          <w:rFonts w:ascii="Times New Roman" w:hAnsi="Times New Roman" w:cs="Times New Roman"/>
          <w:b/>
          <w:sz w:val="20"/>
          <w:szCs w:val="20"/>
        </w:rPr>
        <w:t>required</w:t>
      </w:r>
      <w:r w:rsidRPr="006534B0">
        <w:rPr>
          <w:rFonts w:ascii="Times New Roman" w:hAnsi="Times New Roman" w:cs="Times New Roman"/>
          <w:sz w:val="20"/>
          <w:szCs w:val="20"/>
        </w:rPr>
        <w:t xml:space="preserve"> for Evidence-Informed programs or practices</w:t>
      </w:r>
    </w:p>
    <w:p w:rsidR="004D7653" w:rsidRPr="006534B0" w:rsidRDefault="004D7653" w:rsidP="001F7918">
      <w:pPr>
        <w:numPr>
          <w:ilvl w:val="0"/>
          <w:numId w:val="16"/>
        </w:numPr>
        <w:spacing w:after="0"/>
        <w:rPr>
          <w:rFonts w:ascii="Times New Roman" w:hAnsi="Times New Roman" w:cs="Times New Roman"/>
          <w:sz w:val="20"/>
          <w:szCs w:val="20"/>
        </w:rPr>
      </w:pPr>
      <w:r w:rsidRPr="006534B0">
        <w:rPr>
          <w:rFonts w:ascii="Times New Roman" w:hAnsi="Times New Roman" w:cs="Times New Roman"/>
          <w:sz w:val="20"/>
          <w:szCs w:val="20"/>
        </w:rPr>
        <w:t xml:space="preserve">Guidelines are best practice for </w:t>
      </w:r>
      <w:r w:rsidRPr="006534B0">
        <w:rPr>
          <w:rFonts w:ascii="Times New Roman" w:hAnsi="Times New Roman" w:cs="Times New Roman"/>
          <w:b/>
          <w:sz w:val="20"/>
          <w:szCs w:val="20"/>
        </w:rPr>
        <w:t>al</w:t>
      </w:r>
      <w:r w:rsidR="00183729" w:rsidRPr="006534B0">
        <w:rPr>
          <w:rFonts w:ascii="Times New Roman" w:hAnsi="Times New Roman" w:cs="Times New Roman"/>
          <w:b/>
          <w:sz w:val="20"/>
          <w:szCs w:val="20"/>
        </w:rPr>
        <w:t>l</w:t>
      </w:r>
      <w:r w:rsidRPr="006534B0">
        <w:rPr>
          <w:rFonts w:ascii="Times New Roman" w:hAnsi="Times New Roman" w:cs="Times New Roman"/>
          <w:sz w:val="20"/>
          <w:szCs w:val="20"/>
        </w:rPr>
        <w:t xml:space="preserve"> Smart Start funded programs.</w:t>
      </w:r>
      <w:r w:rsidR="00754D59" w:rsidRPr="006534B0">
        <w:rPr>
          <w:rFonts w:ascii="Times New Roman" w:hAnsi="Times New Roman" w:cs="Times New Roman"/>
          <w:sz w:val="20"/>
          <w:szCs w:val="20"/>
        </w:rPr>
        <w:t xml:space="preserve">  Guidelines</w:t>
      </w:r>
      <w:r w:rsidR="006C22D6" w:rsidRPr="006534B0">
        <w:rPr>
          <w:rFonts w:ascii="Times New Roman" w:hAnsi="Times New Roman" w:cs="Times New Roman"/>
          <w:sz w:val="20"/>
          <w:szCs w:val="20"/>
        </w:rPr>
        <w:t xml:space="preserve"> and program model</w:t>
      </w:r>
      <w:r w:rsidR="00754D59" w:rsidRPr="006534B0">
        <w:rPr>
          <w:rFonts w:ascii="Times New Roman" w:hAnsi="Times New Roman" w:cs="Times New Roman"/>
          <w:sz w:val="20"/>
          <w:szCs w:val="20"/>
        </w:rPr>
        <w:t xml:space="preserve"> for evidence-based programs should be available from the purveyor.</w:t>
      </w:r>
    </w:p>
    <w:p w:rsidR="001055D2" w:rsidRPr="006534B0" w:rsidRDefault="00754D59" w:rsidP="001F7918">
      <w:pPr>
        <w:numPr>
          <w:ilvl w:val="0"/>
          <w:numId w:val="16"/>
        </w:numPr>
        <w:spacing w:after="0"/>
        <w:rPr>
          <w:rFonts w:ascii="Times New Roman" w:hAnsi="Times New Roman" w:cs="Times New Roman"/>
          <w:sz w:val="20"/>
          <w:szCs w:val="20"/>
        </w:rPr>
      </w:pPr>
      <w:r w:rsidRPr="006534B0">
        <w:rPr>
          <w:rFonts w:ascii="Times New Roman" w:hAnsi="Times New Roman" w:cs="Times New Roman"/>
          <w:bCs/>
          <w:sz w:val="20"/>
          <w:szCs w:val="20"/>
        </w:rPr>
        <w:t>Guidelines a</w:t>
      </w:r>
      <w:r w:rsidR="004D7653" w:rsidRPr="006534B0">
        <w:rPr>
          <w:rFonts w:ascii="Times New Roman" w:hAnsi="Times New Roman" w:cs="Times New Roman"/>
          <w:bCs/>
          <w:sz w:val="20"/>
          <w:szCs w:val="20"/>
        </w:rPr>
        <w:t>ssure activity is implemented consistently over time and consistently with providers</w:t>
      </w:r>
      <w:r w:rsidRPr="006534B0">
        <w:rPr>
          <w:rFonts w:ascii="Times New Roman" w:hAnsi="Times New Roman" w:cs="Times New Roman"/>
          <w:bCs/>
          <w:sz w:val="20"/>
          <w:szCs w:val="20"/>
        </w:rPr>
        <w:t xml:space="preserve">.  </w:t>
      </w:r>
      <w:r w:rsidRPr="006534B0">
        <w:rPr>
          <w:rFonts w:ascii="Times New Roman" w:hAnsi="Times New Roman" w:cs="Times New Roman"/>
          <w:sz w:val="20"/>
          <w:szCs w:val="20"/>
        </w:rPr>
        <w:t>Program effectiveness is dependent on this consistency.</w:t>
      </w:r>
    </w:p>
    <w:p w:rsidR="001F7918" w:rsidRDefault="001F7918" w:rsidP="00B42BA8">
      <w:pPr>
        <w:spacing w:after="0"/>
        <w:rPr>
          <w:rFonts w:ascii="Times New Roman" w:hAnsi="Times New Roman" w:cs="Times New Roman"/>
          <w:sz w:val="24"/>
          <w:szCs w:val="24"/>
        </w:rPr>
      </w:pPr>
    </w:p>
    <w:p w:rsidR="006012CA" w:rsidRPr="001F7918" w:rsidRDefault="00183729" w:rsidP="00B42BA8">
      <w:pPr>
        <w:spacing w:after="0"/>
        <w:rPr>
          <w:rFonts w:ascii="Times New Roman" w:hAnsi="Times New Roman" w:cs="Times New Roman"/>
          <w:b/>
          <w:sz w:val="24"/>
          <w:szCs w:val="24"/>
        </w:rPr>
      </w:pPr>
      <w:r w:rsidRPr="001F7918">
        <w:rPr>
          <w:rFonts w:ascii="Times New Roman" w:hAnsi="Times New Roman" w:cs="Times New Roman"/>
          <w:b/>
          <w:sz w:val="24"/>
          <w:szCs w:val="24"/>
        </w:rPr>
        <w:t xml:space="preserve">Program </w:t>
      </w:r>
      <w:proofErr w:type="gramStart"/>
      <w:r w:rsidRPr="001F7918">
        <w:rPr>
          <w:rFonts w:ascii="Times New Roman" w:hAnsi="Times New Roman" w:cs="Times New Roman"/>
          <w:b/>
          <w:sz w:val="24"/>
          <w:szCs w:val="24"/>
        </w:rPr>
        <w:t>Name:_</w:t>
      </w:r>
      <w:proofErr w:type="gramEnd"/>
      <w:r w:rsidRPr="001F7918">
        <w:rPr>
          <w:rFonts w:ascii="Times New Roman" w:hAnsi="Times New Roman" w:cs="Times New Roman"/>
          <w:b/>
          <w:sz w:val="24"/>
          <w:szCs w:val="24"/>
        </w:rPr>
        <w:t>___________________________</w:t>
      </w:r>
      <w:r w:rsidRPr="001F7918">
        <w:rPr>
          <w:rFonts w:ascii="Times New Roman" w:hAnsi="Times New Roman" w:cs="Times New Roman"/>
          <w:b/>
          <w:sz w:val="24"/>
          <w:szCs w:val="24"/>
        </w:rPr>
        <w:tab/>
      </w:r>
      <w:r w:rsidRPr="001F7918">
        <w:rPr>
          <w:rFonts w:ascii="Times New Roman" w:hAnsi="Times New Roman" w:cs="Times New Roman"/>
          <w:b/>
          <w:sz w:val="24"/>
          <w:szCs w:val="24"/>
        </w:rPr>
        <w:tab/>
      </w:r>
      <w:r w:rsidRPr="001F7918">
        <w:rPr>
          <w:rFonts w:ascii="Times New Roman" w:hAnsi="Times New Roman" w:cs="Times New Roman"/>
          <w:b/>
          <w:sz w:val="24"/>
          <w:szCs w:val="24"/>
        </w:rPr>
        <w:tab/>
      </w:r>
      <w:r w:rsidR="001F7918">
        <w:rPr>
          <w:rFonts w:ascii="Times New Roman" w:hAnsi="Times New Roman" w:cs="Times New Roman"/>
          <w:b/>
          <w:sz w:val="24"/>
          <w:szCs w:val="24"/>
        </w:rPr>
        <w:tab/>
      </w:r>
      <w:r w:rsidR="001F7918">
        <w:rPr>
          <w:rFonts w:ascii="Times New Roman" w:hAnsi="Times New Roman" w:cs="Times New Roman"/>
          <w:b/>
          <w:sz w:val="24"/>
          <w:szCs w:val="24"/>
        </w:rPr>
        <w:tab/>
      </w:r>
      <w:r w:rsidR="001F7918">
        <w:rPr>
          <w:rFonts w:ascii="Times New Roman" w:hAnsi="Times New Roman" w:cs="Times New Roman"/>
          <w:b/>
          <w:sz w:val="24"/>
          <w:szCs w:val="24"/>
        </w:rPr>
        <w:tab/>
      </w:r>
      <w:r w:rsidRPr="001F7918">
        <w:rPr>
          <w:rFonts w:ascii="Times New Roman" w:hAnsi="Times New Roman" w:cs="Times New Roman"/>
          <w:b/>
          <w:sz w:val="24"/>
          <w:szCs w:val="24"/>
        </w:rPr>
        <w:t>Date of last review:________</w:t>
      </w:r>
    </w:p>
    <w:p w:rsidR="00183729" w:rsidRPr="001F7918" w:rsidRDefault="00183729" w:rsidP="00B42BA8">
      <w:pPr>
        <w:spacing w:after="0"/>
        <w:rPr>
          <w:rFonts w:ascii="Times New Roman" w:hAnsi="Times New Roman" w:cs="Times New Roman"/>
          <w:b/>
          <w:sz w:val="24"/>
          <w:szCs w:val="24"/>
        </w:rPr>
      </w:pPr>
      <w:r w:rsidRPr="001F7918">
        <w:rPr>
          <w:rFonts w:ascii="Times New Roman" w:hAnsi="Times New Roman" w:cs="Times New Roman"/>
          <w:b/>
          <w:sz w:val="24"/>
          <w:szCs w:val="24"/>
        </w:rPr>
        <w:t xml:space="preserve">Staff </w:t>
      </w:r>
      <w:proofErr w:type="gramStart"/>
      <w:r w:rsidRPr="001F7918">
        <w:rPr>
          <w:rFonts w:ascii="Times New Roman" w:hAnsi="Times New Roman" w:cs="Times New Roman"/>
          <w:b/>
          <w:sz w:val="24"/>
          <w:szCs w:val="24"/>
        </w:rPr>
        <w:t>Reviewed:_</w:t>
      </w:r>
      <w:proofErr w:type="gramEnd"/>
      <w:r w:rsidRPr="001F7918">
        <w:rPr>
          <w:rFonts w:ascii="Times New Roman" w:hAnsi="Times New Roman" w:cs="Times New Roman"/>
          <w:b/>
          <w:sz w:val="24"/>
          <w:szCs w:val="24"/>
        </w:rPr>
        <w:t>___________________________</w:t>
      </w:r>
      <w:r w:rsidR="006012CA">
        <w:rPr>
          <w:rFonts w:ascii="Times New Roman" w:hAnsi="Times New Roman" w:cs="Times New Roman"/>
          <w:b/>
          <w:sz w:val="24"/>
          <w:szCs w:val="24"/>
        </w:rPr>
        <w:tab/>
      </w:r>
      <w:r w:rsidR="006012CA">
        <w:rPr>
          <w:rFonts w:ascii="Times New Roman" w:hAnsi="Times New Roman" w:cs="Times New Roman"/>
          <w:b/>
          <w:sz w:val="24"/>
          <w:szCs w:val="24"/>
        </w:rPr>
        <w:tab/>
      </w:r>
      <w:r w:rsidR="006012CA">
        <w:rPr>
          <w:rFonts w:ascii="Times New Roman" w:hAnsi="Times New Roman" w:cs="Times New Roman"/>
          <w:b/>
          <w:sz w:val="24"/>
          <w:szCs w:val="24"/>
        </w:rPr>
        <w:tab/>
      </w:r>
      <w:r w:rsidR="006012CA">
        <w:rPr>
          <w:rFonts w:ascii="Times New Roman" w:hAnsi="Times New Roman" w:cs="Times New Roman"/>
          <w:b/>
          <w:sz w:val="24"/>
          <w:szCs w:val="24"/>
        </w:rPr>
        <w:tab/>
      </w:r>
      <w:r w:rsidR="006012CA">
        <w:rPr>
          <w:rFonts w:ascii="Times New Roman" w:hAnsi="Times New Roman" w:cs="Times New Roman"/>
          <w:b/>
          <w:sz w:val="24"/>
          <w:szCs w:val="24"/>
        </w:rPr>
        <w:tab/>
      </w:r>
      <w:r w:rsidR="006012CA">
        <w:rPr>
          <w:rFonts w:ascii="Times New Roman" w:hAnsi="Times New Roman" w:cs="Times New Roman"/>
          <w:b/>
          <w:sz w:val="24"/>
          <w:szCs w:val="24"/>
        </w:rPr>
        <w:tab/>
      </w:r>
    </w:p>
    <w:p w:rsidR="00183729" w:rsidRPr="00B42BA8" w:rsidRDefault="00183729" w:rsidP="00B42BA8">
      <w:pPr>
        <w:spacing w:after="0"/>
        <w:rPr>
          <w:rFonts w:ascii="Times New Roman" w:hAnsi="Times New Roman" w:cs="Times New Roman"/>
          <w:sz w:val="24"/>
          <w:szCs w:val="24"/>
        </w:rPr>
      </w:pPr>
    </w:p>
    <w:tbl>
      <w:tblPr>
        <w:tblStyle w:val="TableGrid"/>
        <w:tblW w:w="14490" w:type="dxa"/>
        <w:tblInd w:w="-252" w:type="dxa"/>
        <w:tblLayout w:type="fixed"/>
        <w:tblLook w:val="04A0" w:firstRow="1" w:lastRow="0" w:firstColumn="1" w:lastColumn="0" w:noHBand="0" w:noVBand="1"/>
      </w:tblPr>
      <w:tblGrid>
        <w:gridCol w:w="4140"/>
        <w:gridCol w:w="1440"/>
        <w:gridCol w:w="3780"/>
        <w:gridCol w:w="3780"/>
        <w:gridCol w:w="1350"/>
      </w:tblGrid>
      <w:tr w:rsidR="00183729" w:rsidRPr="00260A02" w:rsidTr="006534B0">
        <w:trPr>
          <w:trHeight w:val="710"/>
        </w:trPr>
        <w:tc>
          <w:tcPr>
            <w:tcW w:w="4140" w:type="dxa"/>
          </w:tcPr>
          <w:p w:rsidR="00183729" w:rsidRPr="009C348A" w:rsidRDefault="00183729" w:rsidP="001055D2">
            <w:pPr>
              <w:ind w:right="-108"/>
              <w:jc w:val="center"/>
              <w:rPr>
                <w:rFonts w:ascii="Times New Roman" w:hAnsi="Times New Roman" w:cs="Times New Roman"/>
                <w:b/>
                <w:sz w:val="28"/>
                <w:szCs w:val="28"/>
              </w:rPr>
            </w:pPr>
            <w:r w:rsidRPr="009C348A">
              <w:rPr>
                <w:rFonts w:ascii="Times New Roman" w:hAnsi="Times New Roman" w:cs="Times New Roman"/>
                <w:b/>
                <w:sz w:val="28"/>
                <w:szCs w:val="28"/>
              </w:rPr>
              <w:t>Key Elements</w:t>
            </w:r>
          </w:p>
          <w:p w:rsidR="00183729" w:rsidRPr="00F978CB" w:rsidRDefault="00183729" w:rsidP="00366631">
            <w:pPr>
              <w:ind w:right="-108"/>
              <w:jc w:val="center"/>
              <w:rPr>
                <w:rFonts w:ascii="Times New Roman" w:hAnsi="Times New Roman" w:cs="Times New Roman"/>
                <w:b/>
                <w:sz w:val="24"/>
                <w:szCs w:val="24"/>
              </w:rPr>
            </w:pPr>
            <w:r w:rsidRPr="00F978CB">
              <w:rPr>
                <w:rFonts w:ascii="Times New Roman" w:hAnsi="Times New Roman" w:cs="Times New Roman"/>
                <w:b/>
                <w:sz w:val="24"/>
                <w:szCs w:val="24"/>
              </w:rPr>
              <w:t>(minimum of 1 element per category)</w:t>
            </w:r>
          </w:p>
        </w:tc>
        <w:tc>
          <w:tcPr>
            <w:tcW w:w="1440" w:type="dxa"/>
          </w:tcPr>
          <w:p w:rsidR="00183729" w:rsidRPr="00F978CB" w:rsidRDefault="00183729" w:rsidP="0014395D">
            <w:pPr>
              <w:ind w:left="-108" w:right="-108"/>
              <w:jc w:val="center"/>
              <w:rPr>
                <w:rFonts w:ascii="Times New Roman" w:hAnsi="Times New Roman" w:cs="Times New Roman"/>
                <w:b/>
                <w:sz w:val="24"/>
                <w:szCs w:val="24"/>
              </w:rPr>
            </w:pPr>
            <w:r w:rsidRPr="009C348A">
              <w:rPr>
                <w:rFonts w:ascii="Times New Roman" w:hAnsi="Times New Roman" w:cs="Times New Roman"/>
                <w:b/>
                <w:sz w:val="28"/>
                <w:szCs w:val="28"/>
              </w:rPr>
              <w:t>Applicable?</w:t>
            </w:r>
            <w:r w:rsidRPr="00F978CB">
              <w:rPr>
                <w:rFonts w:ascii="Times New Roman" w:hAnsi="Times New Roman" w:cs="Times New Roman"/>
                <w:b/>
                <w:sz w:val="24"/>
                <w:szCs w:val="24"/>
              </w:rPr>
              <w:t xml:space="preserve"> (Yes</w:t>
            </w:r>
            <w:r>
              <w:rPr>
                <w:rFonts w:ascii="Times New Roman" w:hAnsi="Times New Roman" w:cs="Times New Roman"/>
                <w:b/>
                <w:sz w:val="24"/>
                <w:szCs w:val="24"/>
              </w:rPr>
              <w:t xml:space="preserve">, </w:t>
            </w:r>
            <w:r w:rsidRPr="00F978CB">
              <w:rPr>
                <w:rFonts w:ascii="Times New Roman" w:hAnsi="Times New Roman" w:cs="Times New Roman"/>
                <w:b/>
                <w:sz w:val="24"/>
                <w:szCs w:val="24"/>
              </w:rPr>
              <w:t>No)</w:t>
            </w:r>
          </w:p>
        </w:tc>
        <w:tc>
          <w:tcPr>
            <w:tcW w:w="3780" w:type="dxa"/>
          </w:tcPr>
          <w:p w:rsidR="00183729" w:rsidRPr="0014395D" w:rsidRDefault="00183729" w:rsidP="003A7815">
            <w:pPr>
              <w:jc w:val="center"/>
              <w:rPr>
                <w:rFonts w:ascii="Times New Roman" w:hAnsi="Times New Roman" w:cs="Times New Roman"/>
                <w:b/>
                <w:sz w:val="28"/>
                <w:szCs w:val="28"/>
              </w:rPr>
            </w:pPr>
            <w:r>
              <w:rPr>
                <w:rFonts w:ascii="Times New Roman" w:hAnsi="Times New Roman" w:cs="Times New Roman"/>
                <w:b/>
                <w:sz w:val="28"/>
                <w:szCs w:val="28"/>
              </w:rPr>
              <w:t>If Yes:</w:t>
            </w:r>
          </w:p>
          <w:p w:rsidR="00183729" w:rsidRPr="00F978CB" w:rsidRDefault="00183729" w:rsidP="0014395D">
            <w:pPr>
              <w:jc w:val="center"/>
              <w:rPr>
                <w:rFonts w:ascii="Times New Roman" w:hAnsi="Times New Roman" w:cs="Times New Roman"/>
                <w:b/>
                <w:sz w:val="24"/>
                <w:szCs w:val="24"/>
              </w:rPr>
            </w:pPr>
            <w:r w:rsidRPr="0014395D">
              <w:rPr>
                <w:rFonts w:ascii="Times New Roman" w:hAnsi="Times New Roman" w:cs="Times New Roman"/>
                <w:b/>
                <w:sz w:val="28"/>
                <w:szCs w:val="28"/>
              </w:rPr>
              <w:t>Document</w:t>
            </w:r>
            <w:r>
              <w:rPr>
                <w:rFonts w:ascii="Times New Roman" w:hAnsi="Times New Roman" w:cs="Times New Roman"/>
                <w:b/>
                <w:sz w:val="28"/>
                <w:szCs w:val="28"/>
              </w:rPr>
              <w:t xml:space="preserve"> W</w:t>
            </w:r>
            <w:r w:rsidRPr="0014395D">
              <w:rPr>
                <w:rFonts w:ascii="Times New Roman" w:hAnsi="Times New Roman" w:cs="Times New Roman"/>
                <w:b/>
                <w:sz w:val="28"/>
                <w:szCs w:val="28"/>
              </w:rPr>
              <w:t>here Located</w:t>
            </w:r>
            <w:r>
              <w:rPr>
                <w:rFonts w:ascii="Times New Roman" w:hAnsi="Times New Roman" w:cs="Times New Roman"/>
                <w:b/>
                <w:sz w:val="28"/>
                <w:szCs w:val="28"/>
              </w:rPr>
              <w:t xml:space="preserve"> </w:t>
            </w:r>
            <w:r w:rsidRPr="00183729">
              <w:rPr>
                <w:rFonts w:ascii="Times New Roman" w:hAnsi="Times New Roman" w:cs="Times New Roman"/>
                <w:b/>
                <w:sz w:val="18"/>
                <w:szCs w:val="18"/>
              </w:rPr>
              <w:t>(physical location and electronic file name location)</w:t>
            </w:r>
          </w:p>
        </w:tc>
        <w:tc>
          <w:tcPr>
            <w:tcW w:w="3780" w:type="dxa"/>
          </w:tcPr>
          <w:p w:rsidR="00183729" w:rsidRPr="00F978CB" w:rsidRDefault="00183729" w:rsidP="003A7815">
            <w:pPr>
              <w:jc w:val="center"/>
              <w:rPr>
                <w:rFonts w:ascii="Times New Roman" w:hAnsi="Times New Roman" w:cs="Times New Roman"/>
                <w:b/>
                <w:sz w:val="24"/>
                <w:szCs w:val="24"/>
              </w:rPr>
            </w:pPr>
          </w:p>
          <w:p w:rsidR="00183729" w:rsidRPr="009C348A" w:rsidRDefault="00183729" w:rsidP="003A7815">
            <w:pPr>
              <w:jc w:val="center"/>
              <w:rPr>
                <w:rFonts w:ascii="Times New Roman" w:hAnsi="Times New Roman" w:cs="Times New Roman"/>
                <w:b/>
                <w:sz w:val="28"/>
                <w:szCs w:val="28"/>
              </w:rPr>
            </w:pPr>
            <w:r w:rsidRPr="009C348A">
              <w:rPr>
                <w:rFonts w:ascii="Times New Roman" w:hAnsi="Times New Roman" w:cs="Times New Roman"/>
                <w:b/>
                <w:sz w:val="28"/>
                <w:szCs w:val="28"/>
              </w:rPr>
              <w:t>Comment</w:t>
            </w:r>
            <w:r>
              <w:rPr>
                <w:rFonts w:ascii="Times New Roman" w:hAnsi="Times New Roman" w:cs="Times New Roman"/>
                <w:b/>
                <w:sz w:val="28"/>
                <w:szCs w:val="28"/>
              </w:rPr>
              <w:t>s</w:t>
            </w:r>
          </w:p>
        </w:tc>
        <w:tc>
          <w:tcPr>
            <w:tcW w:w="1350" w:type="dxa"/>
          </w:tcPr>
          <w:p w:rsidR="00183729" w:rsidRDefault="00183729" w:rsidP="003A7815">
            <w:pPr>
              <w:jc w:val="center"/>
              <w:rPr>
                <w:rFonts w:ascii="Times New Roman" w:hAnsi="Times New Roman" w:cs="Times New Roman"/>
                <w:b/>
                <w:sz w:val="24"/>
                <w:szCs w:val="24"/>
              </w:rPr>
            </w:pPr>
          </w:p>
          <w:p w:rsidR="00183729" w:rsidRPr="00F978CB" w:rsidRDefault="00183729" w:rsidP="003A7815">
            <w:pPr>
              <w:jc w:val="center"/>
              <w:rPr>
                <w:rFonts w:ascii="Times New Roman" w:hAnsi="Times New Roman" w:cs="Times New Roman"/>
                <w:b/>
                <w:sz w:val="24"/>
                <w:szCs w:val="24"/>
              </w:rPr>
            </w:pPr>
            <w:r>
              <w:rPr>
                <w:rFonts w:ascii="Times New Roman" w:hAnsi="Times New Roman" w:cs="Times New Roman"/>
                <w:b/>
                <w:sz w:val="24"/>
                <w:szCs w:val="24"/>
              </w:rPr>
              <w:t>Date Document last updated</w:t>
            </w:r>
          </w:p>
        </w:tc>
      </w:tr>
      <w:tr w:rsidR="00183729" w:rsidTr="006534B0">
        <w:tc>
          <w:tcPr>
            <w:tcW w:w="13140" w:type="dxa"/>
            <w:gridSpan w:val="4"/>
            <w:shd w:val="clear" w:color="auto" w:fill="D9D9D9" w:themeFill="background1" w:themeFillShade="D9"/>
          </w:tcPr>
          <w:p w:rsidR="00183729" w:rsidRPr="007A2AAC" w:rsidRDefault="00183729" w:rsidP="004F1584">
            <w:pPr>
              <w:ind w:right="-108"/>
            </w:pPr>
            <w:r>
              <w:rPr>
                <w:rFonts w:ascii="Times New Roman" w:hAnsi="Times New Roman" w:cs="Times New Roman"/>
                <w:sz w:val="24"/>
                <w:szCs w:val="24"/>
              </w:rPr>
              <w:t xml:space="preserve">Category #1      </w:t>
            </w:r>
            <w:r w:rsidRPr="00F4226A">
              <w:rPr>
                <w:rFonts w:ascii="Times New Roman" w:hAnsi="Times New Roman" w:cs="Times New Roman"/>
                <w:sz w:val="24"/>
                <w:szCs w:val="24"/>
              </w:rPr>
              <w:t>Staff/Service Provider's Qualifications; Professional Development</w:t>
            </w:r>
          </w:p>
        </w:tc>
        <w:tc>
          <w:tcPr>
            <w:tcW w:w="1350" w:type="dxa"/>
            <w:shd w:val="clear" w:color="auto" w:fill="D9D9D9" w:themeFill="background1" w:themeFillShade="D9"/>
          </w:tcPr>
          <w:p w:rsidR="00183729" w:rsidRDefault="00183729" w:rsidP="004F1584">
            <w:pPr>
              <w:ind w:right="-108"/>
              <w:rPr>
                <w:rFonts w:ascii="Times New Roman" w:hAnsi="Times New Roman" w:cs="Times New Roman"/>
                <w:sz w:val="24"/>
                <w:szCs w:val="24"/>
              </w:rPr>
            </w:pPr>
          </w:p>
        </w:tc>
      </w:tr>
      <w:tr w:rsidR="00183729" w:rsidTr="006534B0">
        <w:tc>
          <w:tcPr>
            <w:tcW w:w="4140" w:type="dxa"/>
          </w:tcPr>
          <w:p w:rsidR="00183729" w:rsidRPr="007A2AAC" w:rsidRDefault="00183729" w:rsidP="001055D2">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Required minimum education</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7A2AAC" w:rsidRDefault="00183729" w:rsidP="001055D2">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 xml:space="preserve">Required </w:t>
            </w:r>
            <w:r>
              <w:rPr>
                <w:rFonts w:ascii="Times New Roman" w:hAnsi="Times New Roman" w:cs="Times New Roman"/>
                <w:sz w:val="24"/>
                <w:szCs w:val="24"/>
              </w:rPr>
              <w:t>minimum e</w:t>
            </w:r>
            <w:r w:rsidRPr="00F8341E">
              <w:rPr>
                <w:rFonts w:ascii="Times New Roman" w:hAnsi="Times New Roman" w:cs="Times New Roman"/>
                <w:sz w:val="24"/>
                <w:szCs w:val="24"/>
              </w:rPr>
              <w:t>xperience</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tcPr>
          <w:p w:rsidR="00183729" w:rsidRPr="007A2AAC" w:rsidRDefault="00183729" w:rsidP="00F978CB">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 xml:space="preserve">Other </w:t>
            </w:r>
            <w:r>
              <w:rPr>
                <w:rFonts w:ascii="Times New Roman" w:hAnsi="Times New Roman" w:cs="Times New Roman"/>
                <w:sz w:val="24"/>
                <w:szCs w:val="24"/>
              </w:rPr>
              <w:t>skills (interpersonal skills</w:t>
            </w:r>
            <w:r w:rsidRPr="00F8341E">
              <w:rPr>
                <w:rFonts w:ascii="Times New Roman" w:hAnsi="Times New Roman" w:cs="Times New Roman"/>
                <w:sz w:val="24"/>
                <w:szCs w:val="24"/>
              </w:rPr>
              <w:t>)</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7A2AAC" w:rsidRDefault="00183729" w:rsidP="001055D2">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Professional development plan</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tcPr>
          <w:p w:rsidR="00183729" w:rsidRPr="007A2AAC" w:rsidRDefault="00183729" w:rsidP="001055D2">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Specific program training (certification, licensure)</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7A2AAC" w:rsidRDefault="00183729" w:rsidP="001055D2">
            <w:pPr>
              <w:pStyle w:val="ListParagraph"/>
              <w:widowControl w:val="0"/>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Supervision/coaching/TA;  supervisor's qualifications</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tcPr>
          <w:p w:rsidR="00183729" w:rsidRPr="007A2AAC" w:rsidRDefault="00183729" w:rsidP="001055D2">
            <w:pPr>
              <w:pStyle w:val="ListParagraph"/>
              <w:numPr>
                <w:ilvl w:val="0"/>
                <w:numId w:val="11"/>
              </w:numPr>
              <w:ind w:right="-108"/>
              <w:rPr>
                <w:rFonts w:ascii="Times New Roman" w:hAnsi="Times New Roman" w:cs="Times New Roman"/>
                <w:sz w:val="24"/>
                <w:szCs w:val="24"/>
              </w:rPr>
            </w:pPr>
            <w:r w:rsidRPr="00F8341E">
              <w:rPr>
                <w:rFonts w:ascii="Times New Roman" w:hAnsi="Times New Roman" w:cs="Times New Roman"/>
                <w:sz w:val="24"/>
                <w:szCs w:val="24"/>
              </w:rPr>
              <w:t>Support staff requirements</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7A2AAC" w:rsidRDefault="00183729" w:rsidP="00F978CB">
            <w:pPr>
              <w:pStyle w:val="ListParagraph"/>
              <w:numPr>
                <w:ilvl w:val="0"/>
                <w:numId w:val="11"/>
              </w:numPr>
              <w:ind w:right="-108"/>
              <w:rPr>
                <w:rFonts w:ascii="Times New Roman" w:hAnsi="Times New Roman" w:cs="Times New Roman"/>
                <w:sz w:val="24"/>
                <w:szCs w:val="24"/>
              </w:rPr>
            </w:pPr>
            <w:r>
              <w:rPr>
                <w:rFonts w:ascii="Times New Roman" w:hAnsi="Times New Roman" w:cs="Times New Roman"/>
                <w:sz w:val="24"/>
                <w:szCs w:val="24"/>
              </w:rPr>
              <w:t>O</w:t>
            </w:r>
            <w:r w:rsidRPr="00F8341E">
              <w:rPr>
                <w:rFonts w:ascii="Times New Roman" w:hAnsi="Times New Roman" w:cs="Times New Roman"/>
                <w:sz w:val="24"/>
                <w:szCs w:val="24"/>
              </w:rPr>
              <w:t>ngoin</w:t>
            </w:r>
            <w:r>
              <w:rPr>
                <w:rFonts w:ascii="Times New Roman" w:hAnsi="Times New Roman" w:cs="Times New Roman"/>
                <w:sz w:val="24"/>
                <w:szCs w:val="24"/>
              </w:rPr>
              <w:t>g supports (TA, coaching)</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rPr>
          <w:trHeight w:val="395"/>
        </w:trPr>
        <w:tc>
          <w:tcPr>
            <w:tcW w:w="4140" w:type="dxa"/>
          </w:tcPr>
          <w:p w:rsidR="00183729" w:rsidRPr="002474F5" w:rsidRDefault="00183729" w:rsidP="006534B0">
            <w:pPr>
              <w:pStyle w:val="ListParagraph"/>
              <w:numPr>
                <w:ilvl w:val="0"/>
                <w:numId w:val="11"/>
              </w:numPr>
              <w:ind w:right="-108"/>
              <w:rPr>
                <w:rFonts w:ascii="Times New Roman" w:hAnsi="Times New Roman" w:cs="Times New Roman"/>
                <w:sz w:val="24"/>
                <w:szCs w:val="24"/>
              </w:rPr>
            </w:pPr>
            <w:r>
              <w:rPr>
                <w:rFonts w:ascii="Times New Roman" w:hAnsi="Times New Roman" w:cs="Times New Roman"/>
                <w:sz w:val="24"/>
                <w:szCs w:val="24"/>
              </w:rPr>
              <w:t>Other: (please describe)</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RPr="00F073AB" w:rsidTr="006534B0">
        <w:tc>
          <w:tcPr>
            <w:tcW w:w="13140" w:type="dxa"/>
            <w:gridSpan w:val="4"/>
            <w:shd w:val="clear" w:color="auto" w:fill="D9D9D9" w:themeFill="background1" w:themeFillShade="D9"/>
          </w:tcPr>
          <w:p w:rsidR="00183729" w:rsidRPr="00F073AB" w:rsidRDefault="00183729" w:rsidP="004F1584">
            <w:r>
              <w:rPr>
                <w:rFonts w:ascii="Times New Roman" w:hAnsi="Times New Roman" w:cs="Times New Roman"/>
                <w:sz w:val="24"/>
                <w:szCs w:val="24"/>
              </w:rPr>
              <w:t xml:space="preserve">Category #2     </w:t>
            </w:r>
            <w:r w:rsidRPr="00F4226A">
              <w:rPr>
                <w:rFonts w:ascii="Times New Roman" w:hAnsi="Times New Roman" w:cs="Times New Roman"/>
                <w:sz w:val="24"/>
                <w:szCs w:val="24"/>
              </w:rPr>
              <w:t>Customer / Targeted Population</w:t>
            </w:r>
          </w:p>
        </w:tc>
        <w:tc>
          <w:tcPr>
            <w:tcW w:w="1350" w:type="dxa"/>
            <w:shd w:val="clear" w:color="auto" w:fill="D9D9D9" w:themeFill="background1" w:themeFillShade="D9"/>
          </w:tcPr>
          <w:p w:rsidR="00183729" w:rsidRDefault="00183729" w:rsidP="004F1584">
            <w:pPr>
              <w:rPr>
                <w:rFonts w:ascii="Times New Roman" w:hAnsi="Times New Roman" w:cs="Times New Roman"/>
                <w:sz w:val="24"/>
                <w:szCs w:val="24"/>
              </w:rPr>
            </w:pPr>
          </w:p>
        </w:tc>
      </w:tr>
      <w:tr w:rsidR="00183729" w:rsidTr="006534B0">
        <w:tc>
          <w:tcPr>
            <w:tcW w:w="4140" w:type="dxa"/>
          </w:tcPr>
          <w:p w:rsidR="00183729" w:rsidRPr="00F073AB" w:rsidRDefault="00183729" w:rsidP="001055D2">
            <w:pPr>
              <w:pStyle w:val="ListParagraph"/>
              <w:numPr>
                <w:ilvl w:val="0"/>
                <w:numId w:val="12"/>
              </w:numPr>
              <w:ind w:right="-108"/>
              <w:rPr>
                <w:rFonts w:ascii="Times New Roman" w:hAnsi="Times New Roman" w:cs="Times New Roman"/>
                <w:sz w:val="24"/>
                <w:szCs w:val="24"/>
              </w:rPr>
            </w:pPr>
            <w:r w:rsidRPr="00F073AB">
              <w:rPr>
                <w:rFonts w:ascii="Times New Roman" w:hAnsi="Times New Roman" w:cs="Times New Roman"/>
                <w:sz w:val="24"/>
                <w:szCs w:val="24"/>
              </w:rPr>
              <w:t>Qualifications for participation (risk factors, income levels, attendance)</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2"/>
              </w:numPr>
              <w:ind w:right="-108"/>
              <w:rPr>
                <w:rFonts w:ascii="Times New Roman" w:hAnsi="Times New Roman" w:cs="Times New Roman"/>
                <w:sz w:val="24"/>
                <w:szCs w:val="24"/>
              </w:rPr>
            </w:pPr>
            <w:r w:rsidRPr="00F073AB">
              <w:rPr>
                <w:rFonts w:ascii="Times New Roman" w:hAnsi="Times New Roman" w:cs="Times New Roman"/>
                <w:sz w:val="24"/>
                <w:szCs w:val="24"/>
              </w:rPr>
              <w:t>Minimum/maximum number of participants</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tcPr>
          <w:p w:rsidR="00183729" w:rsidRPr="00F073AB" w:rsidRDefault="00183729" w:rsidP="001055D2">
            <w:pPr>
              <w:pStyle w:val="ListParagraph"/>
              <w:numPr>
                <w:ilvl w:val="0"/>
                <w:numId w:val="12"/>
              </w:numPr>
              <w:ind w:right="-108"/>
              <w:rPr>
                <w:rFonts w:ascii="Times New Roman" w:hAnsi="Times New Roman" w:cs="Times New Roman"/>
                <w:sz w:val="24"/>
                <w:szCs w:val="24"/>
              </w:rPr>
            </w:pPr>
            <w:r w:rsidRPr="00F073AB">
              <w:rPr>
                <w:rFonts w:ascii="Times New Roman" w:hAnsi="Times New Roman" w:cs="Times New Roman"/>
                <w:sz w:val="24"/>
                <w:szCs w:val="24"/>
              </w:rPr>
              <w:t>Recruitment efforts</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2"/>
              </w:numPr>
              <w:ind w:right="-108"/>
              <w:rPr>
                <w:rFonts w:ascii="Times New Roman" w:hAnsi="Times New Roman" w:cs="Times New Roman"/>
                <w:sz w:val="24"/>
                <w:szCs w:val="24"/>
              </w:rPr>
            </w:pPr>
            <w:r w:rsidRPr="00F073AB">
              <w:rPr>
                <w:rFonts w:ascii="Times New Roman" w:hAnsi="Times New Roman" w:cs="Times New Roman"/>
                <w:sz w:val="24"/>
                <w:szCs w:val="24"/>
              </w:rPr>
              <w:t>Retention strategies</w:t>
            </w:r>
          </w:p>
        </w:tc>
        <w:tc>
          <w:tcPr>
            <w:tcW w:w="1440" w:type="dxa"/>
            <w:shd w:val="clear" w:color="auto" w:fill="F2F2F2" w:themeFill="background1" w:themeFillShade="F2"/>
          </w:tcPr>
          <w:p w:rsidR="00183729" w:rsidRDefault="00183729" w:rsidP="003A7815"/>
        </w:tc>
        <w:tc>
          <w:tcPr>
            <w:tcW w:w="3780" w:type="dxa"/>
            <w:shd w:val="clear" w:color="auto" w:fill="F2F2F2" w:themeFill="background1" w:themeFillShade="F2"/>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tcPr>
          <w:p w:rsidR="00183729" w:rsidRPr="00F073AB" w:rsidRDefault="00183729" w:rsidP="001055D2">
            <w:pPr>
              <w:pStyle w:val="ListParagraph"/>
              <w:numPr>
                <w:ilvl w:val="0"/>
                <w:numId w:val="12"/>
              </w:numPr>
              <w:ind w:right="-108"/>
              <w:rPr>
                <w:rFonts w:ascii="Times New Roman" w:hAnsi="Times New Roman" w:cs="Times New Roman"/>
                <w:sz w:val="24"/>
                <w:szCs w:val="24"/>
              </w:rPr>
            </w:pPr>
            <w:r w:rsidRPr="00F073AB">
              <w:rPr>
                <w:rFonts w:ascii="Times New Roman" w:hAnsi="Times New Roman" w:cs="Times New Roman"/>
                <w:sz w:val="24"/>
                <w:szCs w:val="24"/>
              </w:rPr>
              <w:lastRenderedPageBreak/>
              <w:t>Completion or “graduation” guidelines</w:t>
            </w:r>
          </w:p>
        </w:tc>
        <w:tc>
          <w:tcPr>
            <w:tcW w:w="1440" w:type="dxa"/>
          </w:tcPr>
          <w:p w:rsidR="00183729" w:rsidRDefault="00183729" w:rsidP="003A7815"/>
        </w:tc>
        <w:tc>
          <w:tcPr>
            <w:tcW w:w="3780" w:type="dxa"/>
          </w:tcPr>
          <w:p w:rsidR="00183729" w:rsidRDefault="00183729" w:rsidP="003A7815"/>
        </w:tc>
        <w:tc>
          <w:tcPr>
            <w:tcW w:w="3780" w:type="dxa"/>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2"/>
              </w:numPr>
              <w:ind w:right="-108"/>
              <w:rPr>
                <w:rFonts w:ascii="Times New Roman" w:hAnsi="Times New Roman" w:cs="Times New Roman"/>
                <w:sz w:val="24"/>
                <w:szCs w:val="24"/>
                <w:u w:val="single"/>
              </w:rPr>
            </w:pPr>
            <w:r w:rsidRPr="00F073AB">
              <w:rPr>
                <w:rFonts w:ascii="Times New Roman" w:hAnsi="Times New Roman" w:cs="Times New Roman"/>
                <w:sz w:val="24"/>
                <w:szCs w:val="24"/>
              </w:rPr>
              <w:t>Customer fees</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2474F5" w:rsidRDefault="00183729" w:rsidP="006534B0">
            <w:pPr>
              <w:pStyle w:val="ListParagraph"/>
              <w:numPr>
                <w:ilvl w:val="0"/>
                <w:numId w:val="12"/>
              </w:numPr>
              <w:ind w:right="-108"/>
              <w:rPr>
                <w:rFonts w:ascii="Times New Roman" w:hAnsi="Times New Roman" w:cs="Times New Roman"/>
                <w:sz w:val="24"/>
                <w:szCs w:val="24"/>
              </w:rPr>
            </w:pPr>
            <w:r>
              <w:rPr>
                <w:rFonts w:ascii="Times New Roman" w:hAnsi="Times New Roman" w:cs="Times New Roman"/>
                <w:sz w:val="24"/>
                <w:szCs w:val="24"/>
              </w:rPr>
              <w:t>Other: (please describe)</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13140" w:type="dxa"/>
            <w:gridSpan w:val="4"/>
            <w:shd w:val="clear" w:color="auto" w:fill="D9D9D9" w:themeFill="background1" w:themeFillShade="D9"/>
          </w:tcPr>
          <w:p w:rsidR="00183729" w:rsidRDefault="00183729" w:rsidP="004F1584">
            <w:r>
              <w:rPr>
                <w:rFonts w:ascii="Times New Roman" w:hAnsi="Times New Roman" w:cs="Times New Roman"/>
                <w:sz w:val="24"/>
                <w:szCs w:val="24"/>
              </w:rPr>
              <w:t xml:space="preserve">Category #3     </w:t>
            </w:r>
            <w:r w:rsidRPr="00F4226A">
              <w:rPr>
                <w:rFonts w:ascii="Times New Roman" w:hAnsi="Times New Roman" w:cs="Times New Roman"/>
                <w:sz w:val="24"/>
                <w:szCs w:val="24"/>
              </w:rPr>
              <w:t xml:space="preserve">Program Implementation </w:t>
            </w:r>
          </w:p>
        </w:tc>
        <w:tc>
          <w:tcPr>
            <w:tcW w:w="1350" w:type="dxa"/>
            <w:shd w:val="clear" w:color="auto" w:fill="D9D9D9" w:themeFill="background1" w:themeFillShade="D9"/>
          </w:tcPr>
          <w:p w:rsidR="00183729" w:rsidRDefault="00183729" w:rsidP="004F1584">
            <w:pPr>
              <w:rPr>
                <w:rFonts w:ascii="Times New Roman" w:hAnsi="Times New Roman" w:cs="Times New Roman"/>
                <w:sz w:val="24"/>
                <w:szCs w:val="24"/>
              </w:rPr>
            </w:pPr>
          </w:p>
        </w:tc>
      </w:tr>
      <w:tr w:rsidR="00183729" w:rsidTr="006534B0">
        <w:tc>
          <w:tcPr>
            <w:tcW w:w="4140" w:type="dxa"/>
            <w:shd w:val="clear" w:color="auto" w:fill="auto"/>
          </w:tcPr>
          <w:p w:rsidR="00183729" w:rsidRPr="005B2ED8" w:rsidRDefault="00183729" w:rsidP="001055D2">
            <w:pPr>
              <w:pStyle w:val="ListParagraph"/>
              <w:numPr>
                <w:ilvl w:val="0"/>
                <w:numId w:val="13"/>
              </w:numPr>
              <w:ind w:left="522" w:right="-108"/>
              <w:rPr>
                <w:rFonts w:ascii="Times New Roman" w:hAnsi="Times New Roman" w:cs="Times New Roman"/>
                <w:sz w:val="24"/>
                <w:szCs w:val="24"/>
              </w:rPr>
            </w:pPr>
            <w:r w:rsidRPr="005B2ED8">
              <w:rPr>
                <w:rFonts w:ascii="Times New Roman" w:hAnsi="Times New Roman" w:cs="Times New Roman"/>
                <w:sz w:val="24"/>
                <w:szCs w:val="24"/>
              </w:rPr>
              <w:t>Program goals and objectives</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3"/>
              </w:numPr>
              <w:ind w:left="522" w:right="-108"/>
              <w:rPr>
                <w:rFonts w:ascii="Times New Roman" w:hAnsi="Times New Roman" w:cs="Times New Roman"/>
                <w:sz w:val="24"/>
                <w:szCs w:val="24"/>
              </w:rPr>
            </w:pPr>
            <w:r w:rsidRPr="00F0221B">
              <w:rPr>
                <w:rFonts w:ascii="Times New Roman" w:hAnsi="Times New Roman" w:cs="Times New Roman"/>
                <w:sz w:val="24"/>
                <w:szCs w:val="24"/>
              </w:rPr>
              <w:t>Specific types of services provided</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F073AB" w:rsidRDefault="00183729" w:rsidP="001055D2">
            <w:pPr>
              <w:pStyle w:val="ListParagraph"/>
              <w:numPr>
                <w:ilvl w:val="0"/>
                <w:numId w:val="13"/>
              </w:numPr>
              <w:ind w:left="522" w:right="-108"/>
              <w:rPr>
                <w:rFonts w:ascii="Times New Roman" w:hAnsi="Times New Roman" w:cs="Times New Roman"/>
                <w:sz w:val="24"/>
                <w:szCs w:val="24"/>
              </w:rPr>
            </w:pPr>
            <w:r w:rsidRPr="00F0221B">
              <w:rPr>
                <w:rFonts w:ascii="Times New Roman" w:hAnsi="Times New Roman" w:cs="Times New Roman"/>
                <w:sz w:val="24"/>
                <w:szCs w:val="24"/>
              </w:rPr>
              <w:t>Dosage - how many sessions; how often meetings are held</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3"/>
              </w:numPr>
              <w:ind w:left="522" w:right="-108"/>
              <w:rPr>
                <w:rFonts w:ascii="Times New Roman" w:hAnsi="Times New Roman" w:cs="Times New Roman"/>
                <w:sz w:val="24"/>
                <w:szCs w:val="24"/>
              </w:rPr>
            </w:pPr>
            <w:r w:rsidRPr="00F0221B">
              <w:rPr>
                <w:rFonts w:ascii="Times New Roman" w:hAnsi="Times New Roman" w:cs="Times New Roman"/>
                <w:sz w:val="24"/>
                <w:szCs w:val="24"/>
              </w:rPr>
              <w:t>Duration - length of program and length of each session</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F073AB" w:rsidRDefault="00183729" w:rsidP="001055D2">
            <w:pPr>
              <w:pStyle w:val="ListParagraph"/>
              <w:numPr>
                <w:ilvl w:val="0"/>
                <w:numId w:val="13"/>
              </w:numPr>
              <w:ind w:left="522" w:right="-108"/>
              <w:rPr>
                <w:rFonts w:ascii="Times New Roman" w:hAnsi="Times New Roman" w:cs="Times New Roman"/>
                <w:sz w:val="24"/>
                <w:szCs w:val="24"/>
              </w:rPr>
            </w:pPr>
            <w:r w:rsidRPr="00F0221B">
              <w:rPr>
                <w:rFonts w:ascii="Times New Roman" w:hAnsi="Times New Roman" w:cs="Times New Roman"/>
                <w:sz w:val="24"/>
                <w:szCs w:val="24"/>
              </w:rPr>
              <w:t>Location of services</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F073AB" w:rsidRDefault="00183729" w:rsidP="001055D2">
            <w:pPr>
              <w:pStyle w:val="ListParagraph"/>
              <w:numPr>
                <w:ilvl w:val="0"/>
                <w:numId w:val="13"/>
              </w:numPr>
              <w:ind w:left="522" w:right="-108"/>
              <w:rPr>
                <w:rFonts w:ascii="Times New Roman" w:hAnsi="Times New Roman" w:cs="Times New Roman"/>
                <w:sz w:val="24"/>
                <w:szCs w:val="24"/>
              </w:rPr>
            </w:pPr>
            <w:r w:rsidRPr="00F0221B">
              <w:rPr>
                <w:rFonts w:ascii="Times New Roman" w:hAnsi="Times New Roman" w:cs="Times New Roman"/>
                <w:sz w:val="24"/>
                <w:szCs w:val="24"/>
              </w:rPr>
              <w:t>Legal/policy requirements;  program policies and procedures</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28083B" w:rsidRDefault="00183729" w:rsidP="001055D2">
            <w:pPr>
              <w:pStyle w:val="ListParagraph"/>
              <w:numPr>
                <w:ilvl w:val="0"/>
                <w:numId w:val="13"/>
              </w:numPr>
              <w:ind w:left="522" w:right="-108"/>
              <w:rPr>
                <w:rFonts w:ascii="Times New Roman" w:hAnsi="Times New Roman" w:cs="Times New Roman"/>
                <w:sz w:val="24"/>
                <w:szCs w:val="24"/>
              </w:rPr>
            </w:pPr>
            <w:r w:rsidRPr="0028083B">
              <w:rPr>
                <w:rFonts w:ascii="Times New Roman" w:hAnsi="Times New Roman" w:cs="Times New Roman"/>
                <w:sz w:val="24"/>
                <w:szCs w:val="24"/>
              </w:rPr>
              <w:t>Grant criteria and disbursement information</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2474F5" w:rsidRDefault="00183729" w:rsidP="006534B0">
            <w:pPr>
              <w:pStyle w:val="ListParagraph"/>
              <w:numPr>
                <w:ilvl w:val="0"/>
                <w:numId w:val="13"/>
              </w:numPr>
              <w:ind w:left="522" w:right="-108"/>
              <w:rPr>
                <w:rFonts w:ascii="Times New Roman" w:hAnsi="Times New Roman" w:cs="Times New Roman"/>
                <w:sz w:val="24"/>
                <w:szCs w:val="24"/>
              </w:rPr>
            </w:pPr>
            <w:r>
              <w:rPr>
                <w:rFonts w:ascii="Times New Roman" w:hAnsi="Times New Roman" w:cs="Times New Roman"/>
                <w:sz w:val="24"/>
                <w:szCs w:val="24"/>
              </w:rPr>
              <w:t>Other: (please describe)</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RPr="00BD1824" w:rsidTr="006534B0">
        <w:tc>
          <w:tcPr>
            <w:tcW w:w="13140" w:type="dxa"/>
            <w:gridSpan w:val="4"/>
            <w:shd w:val="clear" w:color="auto" w:fill="D9D9D9" w:themeFill="background1" w:themeFillShade="D9"/>
          </w:tcPr>
          <w:p w:rsidR="00183729" w:rsidRPr="00F4226A" w:rsidRDefault="00183729" w:rsidP="00F4226A">
            <w:pPr>
              <w:ind w:right="-108"/>
              <w:rPr>
                <w:rFonts w:ascii="Times New Roman" w:hAnsi="Times New Roman" w:cs="Times New Roman"/>
                <w:sz w:val="24"/>
                <w:szCs w:val="24"/>
              </w:rPr>
            </w:pPr>
            <w:r>
              <w:rPr>
                <w:rFonts w:ascii="Times New Roman" w:hAnsi="Times New Roman" w:cs="Times New Roman"/>
                <w:sz w:val="24"/>
                <w:szCs w:val="24"/>
              </w:rPr>
              <w:t xml:space="preserve">Category #4     </w:t>
            </w:r>
            <w:r w:rsidRPr="00F4226A">
              <w:rPr>
                <w:rFonts w:ascii="Times New Roman" w:hAnsi="Times New Roman" w:cs="Times New Roman"/>
                <w:sz w:val="24"/>
                <w:szCs w:val="24"/>
              </w:rPr>
              <w:t xml:space="preserve">Program Management / Evaluation / Monitoring / Continuous Quality Improvement </w:t>
            </w:r>
          </w:p>
        </w:tc>
        <w:tc>
          <w:tcPr>
            <w:tcW w:w="1350" w:type="dxa"/>
            <w:shd w:val="clear" w:color="auto" w:fill="D9D9D9" w:themeFill="background1" w:themeFillShade="D9"/>
          </w:tcPr>
          <w:p w:rsidR="00183729" w:rsidRDefault="00183729" w:rsidP="00F4226A">
            <w:pPr>
              <w:ind w:right="-108"/>
              <w:rPr>
                <w:rFonts w:ascii="Times New Roman" w:hAnsi="Times New Roman" w:cs="Times New Roman"/>
                <w:sz w:val="24"/>
                <w:szCs w:val="24"/>
              </w:rPr>
            </w:pPr>
          </w:p>
        </w:tc>
      </w:tr>
      <w:tr w:rsidR="00183729" w:rsidTr="006534B0">
        <w:tc>
          <w:tcPr>
            <w:tcW w:w="4140" w:type="dxa"/>
            <w:shd w:val="clear" w:color="auto" w:fill="auto"/>
          </w:tcPr>
          <w:p w:rsidR="00183729" w:rsidRPr="00D30C08" w:rsidRDefault="00183729" w:rsidP="00F978CB">
            <w:pPr>
              <w:pStyle w:val="ListParagraph"/>
              <w:numPr>
                <w:ilvl w:val="0"/>
                <w:numId w:val="14"/>
              </w:numPr>
              <w:ind w:left="522" w:right="-108"/>
              <w:rPr>
                <w:rFonts w:ascii="Times New Roman" w:hAnsi="Times New Roman" w:cs="Times New Roman"/>
                <w:sz w:val="24"/>
                <w:szCs w:val="24"/>
              </w:rPr>
            </w:pPr>
            <w:r w:rsidRPr="00D30C08">
              <w:rPr>
                <w:rFonts w:ascii="Times New Roman" w:hAnsi="Times New Roman" w:cs="Times New Roman"/>
                <w:sz w:val="24"/>
                <w:szCs w:val="24"/>
              </w:rPr>
              <w:t xml:space="preserve">Record keeping </w:t>
            </w:r>
            <w:r>
              <w:rPr>
                <w:rFonts w:ascii="Times New Roman" w:hAnsi="Times New Roman" w:cs="Times New Roman"/>
                <w:sz w:val="24"/>
                <w:szCs w:val="24"/>
              </w:rPr>
              <w:t>and</w:t>
            </w:r>
            <w:r w:rsidRPr="00D30C08">
              <w:rPr>
                <w:rFonts w:ascii="Times New Roman" w:hAnsi="Times New Roman" w:cs="Times New Roman"/>
                <w:sz w:val="24"/>
                <w:szCs w:val="24"/>
              </w:rPr>
              <w:t xml:space="preserve"> data collection</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D30C08" w:rsidRDefault="00183729" w:rsidP="001055D2">
            <w:pPr>
              <w:pStyle w:val="ListParagraph"/>
              <w:numPr>
                <w:ilvl w:val="0"/>
                <w:numId w:val="14"/>
              </w:numPr>
              <w:ind w:left="522" w:right="-108"/>
              <w:rPr>
                <w:rFonts w:ascii="Times New Roman" w:hAnsi="Times New Roman" w:cs="Times New Roman"/>
                <w:sz w:val="24"/>
                <w:szCs w:val="24"/>
              </w:rPr>
            </w:pPr>
            <w:r w:rsidRPr="00D30C08">
              <w:rPr>
                <w:rFonts w:ascii="Times New Roman" w:hAnsi="Times New Roman" w:cs="Times New Roman"/>
                <w:sz w:val="24"/>
                <w:szCs w:val="24"/>
              </w:rPr>
              <w:t>Reporting requirements</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D30C08" w:rsidRDefault="00183729" w:rsidP="001055D2">
            <w:pPr>
              <w:pStyle w:val="ListParagraph"/>
              <w:numPr>
                <w:ilvl w:val="0"/>
                <w:numId w:val="14"/>
              </w:numPr>
              <w:ind w:left="522" w:right="-108"/>
              <w:rPr>
                <w:rFonts w:ascii="Times New Roman" w:hAnsi="Times New Roman" w:cs="Times New Roman"/>
                <w:sz w:val="24"/>
                <w:szCs w:val="24"/>
              </w:rPr>
            </w:pPr>
            <w:r w:rsidRPr="00D30C08">
              <w:rPr>
                <w:rFonts w:ascii="Times New Roman" w:hAnsi="Times New Roman" w:cs="Times New Roman"/>
                <w:sz w:val="24"/>
                <w:szCs w:val="24"/>
              </w:rPr>
              <w:t>Demonstration of program fidelity</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D30C08" w:rsidRDefault="00183729" w:rsidP="001055D2">
            <w:pPr>
              <w:pStyle w:val="ListParagraph"/>
              <w:numPr>
                <w:ilvl w:val="0"/>
                <w:numId w:val="14"/>
              </w:numPr>
              <w:ind w:left="522" w:right="-108"/>
              <w:rPr>
                <w:rFonts w:ascii="Times New Roman" w:hAnsi="Times New Roman" w:cs="Times New Roman"/>
                <w:sz w:val="24"/>
                <w:szCs w:val="24"/>
              </w:rPr>
            </w:pPr>
            <w:r w:rsidRPr="00D30C08">
              <w:rPr>
                <w:rFonts w:ascii="Times New Roman" w:hAnsi="Times New Roman" w:cs="Times New Roman"/>
                <w:sz w:val="24"/>
                <w:szCs w:val="24"/>
              </w:rPr>
              <w:t>Assessments</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D30C08" w:rsidRDefault="00183729" w:rsidP="001055D2">
            <w:pPr>
              <w:pStyle w:val="ListParagraph"/>
              <w:numPr>
                <w:ilvl w:val="0"/>
                <w:numId w:val="14"/>
              </w:numPr>
              <w:ind w:left="522" w:right="-108"/>
              <w:rPr>
                <w:rFonts w:ascii="Times New Roman" w:hAnsi="Times New Roman" w:cs="Times New Roman"/>
                <w:sz w:val="24"/>
                <w:szCs w:val="24"/>
                <w:u w:val="single"/>
              </w:rPr>
            </w:pPr>
            <w:r w:rsidRPr="00D30C08">
              <w:rPr>
                <w:rFonts w:ascii="Times New Roman" w:hAnsi="Times New Roman" w:cs="Times New Roman"/>
                <w:sz w:val="24"/>
                <w:szCs w:val="24"/>
              </w:rPr>
              <w:t>Continuous Quality Improvement process</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D30C08" w:rsidRDefault="00183729" w:rsidP="001055D2">
            <w:pPr>
              <w:pStyle w:val="ListParagraph"/>
              <w:numPr>
                <w:ilvl w:val="0"/>
                <w:numId w:val="14"/>
              </w:numPr>
              <w:ind w:left="522" w:right="-108"/>
              <w:rPr>
                <w:rFonts w:ascii="Times New Roman" w:hAnsi="Times New Roman" w:cs="Times New Roman"/>
                <w:sz w:val="24"/>
                <w:szCs w:val="24"/>
                <w:u w:val="single"/>
              </w:rPr>
            </w:pPr>
            <w:r w:rsidRPr="00D30C08">
              <w:rPr>
                <w:rFonts w:ascii="Times New Roman" w:hAnsi="Times New Roman" w:cs="Times New Roman"/>
                <w:sz w:val="24"/>
                <w:szCs w:val="24"/>
              </w:rPr>
              <w:t>Output / outcome measures; measurement tools</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2474F5" w:rsidRDefault="00183729" w:rsidP="006534B0">
            <w:pPr>
              <w:pStyle w:val="ListParagraph"/>
              <w:numPr>
                <w:ilvl w:val="0"/>
                <w:numId w:val="14"/>
              </w:numPr>
              <w:ind w:left="522" w:right="-108"/>
              <w:rPr>
                <w:rFonts w:ascii="Times New Roman" w:hAnsi="Times New Roman" w:cs="Times New Roman"/>
                <w:sz w:val="24"/>
                <w:szCs w:val="24"/>
              </w:rPr>
            </w:pPr>
            <w:r w:rsidRPr="00D30C08">
              <w:rPr>
                <w:rFonts w:ascii="Times New Roman" w:hAnsi="Times New Roman" w:cs="Times New Roman"/>
                <w:sz w:val="24"/>
                <w:szCs w:val="24"/>
              </w:rPr>
              <w:t xml:space="preserve">Other: (please describe) </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13140" w:type="dxa"/>
            <w:gridSpan w:val="4"/>
            <w:shd w:val="clear" w:color="auto" w:fill="D9D9D9" w:themeFill="background1" w:themeFillShade="D9"/>
          </w:tcPr>
          <w:p w:rsidR="00183729" w:rsidRDefault="00183729" w:rsidP="004F1584">
            <w:pPr>
              <w:ind w:right="-108"/>
            </w:pPr>
            <w:r>
              <w:rPr>
                <w:rFonts w:ascii="Times New Roman" w:hAnsi="Times New Roman" w:cs="Times New Roman"/>
                <w:sz w:val="24"/>
                <w:szCs w:val="24"/>
              </w:rPr>
              <w:t xml:space="preserve">Category #5    </w:t>
            </w:r>
            <w:r w:rsidRPr="003D4DC2">
              <w:rPr>
                <w:rFonts w:ascii="Times New Roman" w:hAnsi="Times New Roman" w:cs="Times New Roman"/>
                <w:sz w:val="24"/>
                <w:szCs w:val="24"/>
              </w:rPr>
              <w:t xml:space="preserve">Community Partnership / Collaboration </w:t>
            </w:r>
          </w:p>
        </w:tc>
        <w:tc>
          <w:tcPr>
            <w:tcW w:w="1350" w:type="dxa"/>
            <w:shd w:val="clear" w:color="auto" w:fill="D9D9D9" w:themeFill="background1" w:themeFillShade="D9"/>
          </w:tcPr>
          <w:p w:rsidR="00183729" w:rsidRDefault="00183729" w:rsidP="004F1584">
            <w:pPr>
              <w:ind w:right="-108"/>
              <w:rPr>
                <w:rFonts w:ascii="Times New Roman" w:hAnsi="Times New Roman" w:cs="Times New Roman"/>
                <w:sz w:val="24"/>
                <w:szCs w:val="24"/>
              </w:rPr>
            </w:pPr>
          </w:p>
        </w:tc>
      </w:tr>
      <w:tr w:rsidR="00183729" w:rsidTr="006534B0">
        <w:tc>
          <w:tcPr>
            <w:tcW w:w="4140" w:type="dxa"/>
            <w:shd w:val="clear" w:color="auto" w:fill="auto"/>
          </w:tcPr>
          <w:p w:rsidR="00183729" w:rsidRPr="00D30C08" w:rsidRDefault="00183729" w:rsidP="001055D2">
            <w:pPr>
              <w:pStyle w:val="ListParagraph"/>
              <w:numPr>
                <w:ilvl w:val="0"/>
                <w:numId w:val="15"/>
              </w:numPr>
              <w:ind w:left="522" w:right="-108"/>
              <w:rPr>
                <w:rFonts w:ascii="Times New Roman" w:hAnsi="Times New Roman" w:cs="Times New Roman"/>
                <w:sz w:val="24"/>
                <w:szCs w:val="24"/>
              </w:rPr>
            </w:pPr>
            <w:r w:rsidRPr="00D30C08">
              <w:rPr>
                <w:rFonts w:ascii="Times New Roman" w:hAnsi="Times New Roman" w:cs="Times New Roman"/>
                <w:sz w:val="24"/>
                <w:szCs w:val="24"/>
              </w:rPr>
              <w:t>Advisory board</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D30C08" w:rsidRDefault="00183729" w:rsidP="001055D2">
            <w:pPr>
              <w:pStyle w:val="ListParagraph"/>
              <w:numPr>
                <w:ilvl w:val="0"/>
                <w:numId w:val="15"/>
              </w:numPr>
              <w:tabs>
                <w:tab w:val="left" w:pos="2496"/>
              </w:tabs>
              <w:ind w:left="522" w:right="-108"/>
              <w:rPr>
                <w:rFonts w:ascii="Times New Roman" w:hAnsi="Times New Roman" w:cs="Times New Roman"/>
                <w:sz w:val="24"/>
                <w:szCs w:val="24"/>
              </w:rPr>
            </w:pPr>
            <w:r w:rsidRPr="00D30C08">
              <w:rPr>
                <w:rFonts w:ascii="Times New Roman" w:hAnsi="Times New Roman" w:cs="Times New Roman"/>
                <w:sz w:val="24"/>
                <w:szCs w:val="24"/>
              </w:rPr>
              <w:t>Community education, awareness,  and involvement</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D30C08" w:rsidRDefault="00183729" w:rsidP="001055D2">
            <w:pPr>
              <w:pStyle w:val="ListParagraph"/>
              <w:numPr>
                <w:ilvl w:val="0"/>
                <w:numId w:val="15"/>
              </w:numPr>
              <w:ind w:left="522" w:right="-108"/>
              <w:rPr>
                <w:rFonts w:ascii="Times New Roman" w:hAnsi="Times New Roman" w:cs="Times New Roman"/>
                <w:sz w:val="24"/>
                <w:szCs w:val="24"/>
              </w:rPr>
            </w:pPr>
            <w:r w:rsidRPr="00D30C08">
              <w:rPr>
                <w:rFonts w:ascii="Times New Roman" w:hAnsi="Times New Roman" w:cs="Times New Roman"/>
                <w:sz w:val="24"/>
                <w:szCs w:val="24"/>
              </w:rPr>
              <w:t>Community support system</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D30C08" w:rsidRDefault="00183729" w:rsidP="001055D2">
            <w:pPr>
              <w:pStyle w:val="ListParagraph"/>
              <w:numPr>
                <w:ilvl w:val="0"/>
                <w:numId w:val="15"/>
              </w:numPr>
              <w:ind w:left="522" w:right="-108"/>
              <w:rPr>
                <w:rFonts w:ascii="Times New Roman" w:hAnsi="Times New Roman" w:cs="Times New Roman"/>
                <w:sz w:val="24"/>
                <w:szCs w:val="24"/>
              </w:rPr>
            </w:pPr>
            <w:r w:rsidRPr="00D30C08">
              <w:rPr>
                <w:rFonts w:ascii="Times New Roman" w:hAnsi="Times New Roman" w:cs="Times New Roman"/>
                <w:sz w:val="24"/>
                <w:szCs w:val="24"/>
              </w:rPr>
              <w:t>Program sustainability / long-term, stable funding</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r w:rsidR="00183729" w:rsidTr="006534B0">
        <w:tc>
          <w:tcPr>
            <w:tcW w:w="4140" w:type="dxa"/>
            <w:shd w:val="clear" w:color="auto" w:fill="auto"/>
          </w:tcPr>
          <w:p w:rsidR="00183729" w:rsidRPr="00D30C08" w:rsidRDefault="00183729" w:rsidP="001055D2">
            <w:pPr>
              <w:pStyle w:val="ListParagraph"/>
              <w:numPr>
                <w:ilvl w:val="0"/>
                <w:numId w:val="15"/>
              </w:numPr>
              <w:ind w:left="522" w:right="-108"/>
              <w:rPr>
                <w:rFonts w:ascii="Times New Roman" w:hAnsi="Times New Roman" w:cs="Times New Roman"/>
                <w:sz w:val="24"/>
                <w:szCs w:val="24"/>
              </w:rPr>
            </w:pPr>
            <w:r w:rsidRPr="00D30C08">
              <w:rPr>
                <w:rFonts w:ascii="Times New Roman" w:hAnsi="Times New Roman" w:cs="Times New Roman"/>
                <w:sz w:val="24"/>
                <w:szCs w:val="24"/>
              </w:rPr>
              <w:t>Community referrals</w:t>
            </w:r>
          </w:p>
        </w:tc>
        <w:tc>
          <w:tcPr>
            <w:tcW w:w="1440" w:type="dxa"/>
            <w:shd w:val="clear" w:color="auto" w:fill="auto"/>
          </w:tcPr>
          <w:p w:rsidR="00183729" w:rsidRPr="00F073AB" w:rsidRDefault="00183729" w:rsidP="003A7815"/>
        </w:tc>
        <w:tc>
          <w:tcPr>
            <w:tcW w:w="3780" w:type="dxa"/>
            <w:shd w:val="clear" w:color="auto" w:fill="auto"/>
          </w:tcPr>
          <w:p w:rsidR="00183729" w:rsidRPr="00F073AB" w:rsidRDefault="00183729" w:rsidP="003A7815"/>
        </w:tc>
        <w:tc>
          <w:tcPr>
            <w:tcW w:w="3780" w:type="dxa"/>
            <w:shd w:val="clear" w:color="auto" w:fill="auto"/>
          </w:tcPr>
          <w:p w:rsidR="00183729" w:rsidRDefault="00183729" w:rsidP="003A7815"/>
        </w:tc>
        <w:tc>
          <w:tcPr>
            <w:tcW w:w="1350" w:type="dxa"/>
          </w:tcPr>
          <w:p w:rsidR="00183729" w:rsidRDefault="00183729" w:rsidP="003A7815"/>
        </w:tc>
      </w:tr>
      <w:tr w:rsidR="00183729" w:rsidTr="006534B0">
        <w:tc>
          <w:tcPr>
            <w:tcW w:w="4140" w:type="dxa"/>
            <w:shd w:val="clear" w:color="auto" w:fill="F2F2F2" w:themeFill="background1" w:themeFillShade="F2"/>
          </w:tcPr>
          <w:p w:rsidR="00183729" w:rsidRPr="002474F5" w:rsidRDefault="00183729" w:rsidP="006534B0">
            <w:pPr>
              <w:pStyle w:val="ListParagraph"/>
              <w:numPr>
                <w:ilvl w:val="0"/>
                <w:numId w:val="15"/>
              </w:numPr>
              <w:ind w:left="522" w:right="-108"/>
              <w:rPr>
                <w:rFonts w:ascii="Times New Roman" w:hAnsi="Times New Roman" w:cs="Times New Roman"/>
                <w:sz w:val="24"/>
                <w:szCs w:val="24"/>
              </w:rPr>
            </w:pPr>
            <w:r w:rsidRPr="00D30C08">
              <w:rPr>
                <w:rFonts w:ascii="Times New Roman" w:hAnsi="Times New Roman" w:cs="Times New Roman"/>
                <w:sz w:val="24"/>
                <w:szCs w:val="24"/>
              </w:rPr>
              <w:t>Other: (please describe)</w:t>
            </w:r>
          </w:p>
        </w:tc>
        <w:tc>
          <w:tcPr>
            <w:tcW w:w="144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Pr="00F073AB" w:rsidRDefault="00183729" w:rsidP="003A7815"/>
        </w:tc>
        <w:tc>
          <w:tcPr>
            <w:tcW w:w="3780" w:type="dxa"/>
            <w:shd w:val="clear" w:color="auto" w:fill="F2F2F2" w:themeFill="background1" w:themeFillShade="F2"/>
          </w:tcPr>
          <w:p w:rsidR="00183729" w:rsidRDefault="00183729" w:rsidP="003A7815"/>
        </w:tc>
        <w:tc>
          <w:tcPr>
            <w:tcW w:w="1350" w:type="dxa"/>
            <w:shd w:val="clear" w:color="auto" w:fill="F2F2F2" w:themeFill="background1" w:themeFillShade="F2"/>
          </w:tcPr>
          <w:p w:rsidR="00183729" w:rsidRDefault="00183729" w:rsidP="003A7815"/>
        </w:tc>
      </w:tr>
    </w:tbl>
    <w:p w:rsidR="006012CA" w:rsidRPr="00175219" w:rsidRDefault="00EE209D" w:rsidP="00EE209D">
      <w:pPr>
        <w:spacing w:after="0"/>
        <w:rPr>
          <w:rFonts w:ascii="Times New Roman" w:hAnsi="Times New Roman" w:cs="Times New Roman"/>
          <w:b/>
          <w:sz w:val="24"/>
          <w:szCs w:val="24"/>
        </w:rPr>
      </w:pPr>
      <w:r w:rsidRPr="00175219">
        <w:rPr>
          <w:rFonts w:ascii="Times New Roman" w:hAnsi="Times New Roman" w:cs="Times New Roman"/>
          <w:b/>
          <w:sz w:val="24"/>
          <w:szCs w:val="24"/>
        </w:rPr>
        <w:lastRenderedPageBreak/>
        <w:t>Program Guidelines - Hit by a Bus Philosophy</w:t>
      </w:r>
    </w:p>
    <w:p w:rsidR="006012CA" w:rsidRDefault="006012CA" w:rsidP="00EE209D">
      <w:pPr>
        <w:spacing w:after="0"/>
        <w:rPr>
          <w:rFonts w:ascii="Times New Roman" w:hAnsi="Times New Roman" w:cs="Times New Roman"/>
          <w:sz w:val="24"/>
          <w:szCs w:val="24"/>
        </w:rPr>
      </w:pPr>
    </w:p>
    <w:p w:rsidR="001055D2" w:rsidRPr="00EE209D" w:rsidRDefault="006012CA" w:rsidP="00EE209D">
      <w:pPr>
        <w:pStyle w:val="ListParagraph"/>
        <w:numPr>
          <w:ilvl w:val="0"/>
          <w:numId w:val="17"/>
        </w:numPr>
        <w:spacing w:after="0"/>
        <w:rPr>
          <w:rFonts w:ascii="Times New Roman" w:hAnsi="Times New Roman" w:cs="Times New Roman"/>
          <w:sz w:val="24"/>
          <w:szCs w:val="24"/>
        </w:rPr>
      </w:pPr>
      <w:r w:rsidRPr="00EE209D">
        <w:rPr>
          <w:rFonts w:ascii="Times New Roman" w:hAnsi="Times New Roman" w:cs="Times New Roman"/>
          <w:sz w:val="24"/>
          <w:szCs w:val="24"/>
        </w:rPr>
        <w:t xml:space="preserve">Create a binder to have all documents (if </w:t>
      </w:r>
      <w:r w:rsidR="00175219">
        <w:rPr>
          <w:rFonts w:ascii="Times New Roman" w:hAnsi="Times New Roman" w:cs="Times New Roman"/>
          <w:sz w:val="24"/>
          <w:szCs w:val="24"/>
        </w:rPr>
        <w:t xml:space="preserve">too </w:t>
      </w:r>
      <w:r w:rsidRPr="00EE209D">
        <w:rPr>
          <w:rFonts w:ascii="Times New Roman" w:hAnsi="Times New Roman" w:cs="Times New Roman"/>
          <w:sz w:val="24"/>
          <w:szCs w:val="24"/>
        </w:rPr>
        <w:t>large</w:t>
      </w:r>
      <w:r w:rsidR="00175219">
        <w:rPr>
          <w:rFonts w:ascii="Times New Roman" w:hAnsi="Times New Roman" w:cs="Times New Roman"/>
          <w:sz w:val="24"/>
          <w:szCs w:val="24"/>
        </w:rPr>
        <w:t>,</w:t>
      </w:r>
      <w:r w:rsidRPr="00EE209D">
        <w:rPr>
          <w:rFonts w:ascii="Times New Roman" w:hAnsi="Times New Roman" w:cs="Times New Roman"/>
          <w:sz w:val="24"/>
          <w:szCs w:val="24"/>
        </w:rPr>
        <w:t xml:space="preserve"> don’t forget to reference location in checklist</w:t>
      </w:r>
      <w:r w:rsidR="00175219">
        <w:rPr>
          <w:rFonts w:ascii="Times New Roman" w:hAnsi="Times New Roman" w:cs="Times New Roman"/>
          <w:sz w:val="24"/>
          <w:szCs w:val="24"/>
        </w:rPr>
        <w:t xml:space="preserve"> (physical and/or electronic if applicable</w:t>
      </w:r>
      <w:r w:rsidRPr="00EE209D">
        <w:rPr>
          <w:rFonts w:ascii="Times New Roman" w:hAnsi="Times New Roman" w:cs="Times New Roman"/>
          <w:sz w:val="24"/>
          <w:szCs w:val="24"/>
        </w:rPr>
        <w:t>)</w:t>
      </w:r>
    </w:p>
    <w:p w:rsidR="00175219" w:rsidRPr="00EE209D" w:rsidRDefault="00175219" w:rsidP="00175219">
      <w:pPr>
        <w:pStyle w:val="ListParagraph"/>
        <w:numPr>
          <w:ilvl w:val="0"/>
          <w:numId w:val="17"/>
        </w:numPr>
        <w:spacing w:after="0"/>
        <w:rPr>
          <w:rFonts w:ascii="Times New Roman" w:hAnsi="Times New Roman" w:cs="Times New Roman"/>
          <w:sz w:val="24"/>
          <w:szCs w:val="24"/>
        </w:rPr>
      </w:pPr>
      <w:r w:rsidRPr="00EE209D">
        <w:rPr>
          <w:rFonts w:ascii="Times New Roman" w:hAnsi="Times New Roman" w:cs="Times New Roman"/>
          <w:sz w:val="24"/>
          <w:szCs w:val="24"/>
        </w:rPr>
        <w:t>Use checklist as initial organizer</w:t>
      </w:r>
    </w:p>
    <w:p w:rsidR="00EE209D" w:rsidRPr="00EE209D" w:rsidRDefault="00EE209D" w:rsidP="00EE209D">
      <w:pPr>
        <w:pStyle w:val="ListParagraph"/>
        <w:numPr>
          <w:ilvl w:val="0"/>
          <w:numId w:val="17"/>
        </w:numPr>
        <w:spacing w:after="0"/>
        <w:rPr>
          <w:rFonts w:ascii="Times New Roman" w:hAnsi="Times New Roman" w:cs="Times New Roman"/>
          <w:sz w:val="24"/>
          <w:szCs w:val="24"/>
        </w:rPr>
      </w:pPr>
      <w:r w:rsidRPr="00EE209D">
        <w:rPr>
          <w:rFonts w:ascii="Times New Roman" w:hAnsi="Times New Roman" w:cs="Times New Roman"/>
          <w:sz w:val="24"/>
          <w:szCs w:val="24"/>
        </w:rPr>
        <w:t>Use dividers for different sections.</w:t>
      </w:r>
    </w:p>
    <w:p w:rsidR="006012CA" w:rsidRDefault="006012CA" w:rsidP="00EE209D">
      <w:pPr>
        <w:pStyle w:val="ListParagraph"/>
        <w:numPr>
          <w:ilvl w:val="0"/>
          <w:numId w:val="17"/>
        </w:numPr>
        <w:spacing w:after="0"/>
        <w:rPr>
          <w:rFonts w:ascii="Times New Roman" w:hAnsi="Times New Roman" w:cs="Times New Roman"/>
          <w:sz w:val="24"/>
          <w:szCs w:val="24"/>
        </w:rPr>
      </w:pPr>
      <w:r w:rsidRPr="00EE209D">
        <w:rPr>
          <w:rFonts w:ascii="Times New Roman" w:hAnsi="Times New Roman" w:cs="Times New Roman"/>
          <w:sz w:val="24"/>
          <w:szCs w:val="24"/>
        </w:rPr>
        <w:t>Date all documents and include electronic file location for each document.</w:t>
      </w:r>
    </w:p>
    <w:p w:rsidR="00175219" w:rsidRPr="00EE209D" w:rsidRDefault="00175219" w:rsidP="00EE209D">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Think about passwords. You might not want to include them in the actual document to maintain security but think about where these are housed. Which staff is responsible, where are they located?</w:t>
      </w:r>
    </w:p>
    <w:p w:rsidR="00175219" w:rsidRDefault="00EE209D" w:rsidP="00175219">
      <w:pPr>
        <w:pStyle w:val="ListParagraph"/>
        <w:numPr>
          <w:ilvl w:val="0"/>
          <w:numId w:val="17"/>
        </w:numPr>
        <w:spacing w:after="0"/>
        <w:rPr>
          <w:rFonts w:ascii="Times New Roman" w:hAnsi="Times New Roman" w:cs="Times New Roman"/>
          <w:sz w:val="24"/>
          <w:szCs w:val="24"/>
        </w:rPr>
      </w:pPr>
      <w:r w:rsidRPr="00EE209D">
        <w:rPr>
          <w:rFonts w:ascii="Times New Roman" w:hAnsi="Times New Roman" w:cs="Times New Roman"/>
          <w:sz w:val="24"/>
          <w:szCs w:val="24"/>
        </w:rPr>
        <w:t>Include:</w:t>
      </w:r>
      <w:r w:rsidR="00175219">
        <w:rPr>
          <w:rFonts w:ascii="Times New Roman" w:hAnsi="Times New Roman" w:cs="Times New Roman"/>
          <w:sz w:val="24"/>
          <w:szCs w:val="24"/>
        </w:rPr>
        <w:tab/>
      </w:r>
      <w:r w:rsidRPr="00EE209D">
        <w:rPr>
          <w:rFonts w:ascii="Times New Roman" w:hAnsi="Times New Roman" w:cs="Times New Roman"/>
          <w:sz w:val="24"/>
          <w:szCs w:val="24"/>
        </w:rPr>
        <w:t>-curriculum, model or ongoing program materials (or at least reference to location)</w:t>
      </w:r>
    </w:p>
    <w:p w:rsidR="00EE209D" w:rsidRDefault="00175219" w:rsidP="00175219">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EE209D" w:rsidRPr="00175219">
        <w:rPr>
          <w:rFonts w:ascii="Times New Roman" w:hAnsi="Times New Roman" w:cs="Times New Roman"/>
          <w:sz w:val="24"/>
          <w:szCs w:val="24"/>
        </w:rPr>
        <w:t>brochures, flyers</w:t>
      </w:r>
    </w:p>
    <w:p w:rsidR="00175219" w:rsidRPr="00EE209D" w:rsidRDefault="00175219" w:rsidP="00175219">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all blank forms (location of completed forms)</w:t>
      </w:r>
    </w:p>
    <w:p w:rsidR="00175219" w:rsidRDefault="00175219" w:rsidP="00175219">
      <w:pPr>
        <w:pStyle w:val="ListParagraph"/>
        <w:spacing w:after="0"/>
        <w:rPr>
          <w:rFonts w:ascii="Times New Roman" w:hAnsi="Times New Roman" w:cs="Times New Roman"/>
          <w:sz w:val="24"/>
          <w:szCs w:val="24"/>
        </w:rPr>
      </w:pPr>
    </w:p>
    <w:p w:rsidR="00175219" w:rsidRPr="00175219" w:rsidRDefault="00175219" w:rsidP="00175219">
      <w:pPr>
        <w:pStyle w:val="ListParagraph"/>
        <w:spacing w:after="0"/>
        <w:rPr>
          <w:rFonts w:ascii="Times New Roman" w:hAnsi="Times New Roman" w:cs="Times New Roman"/>
          <w:sz w:val="24"/>
          <w:szCs w:val="24"/>
        </w:rPr>
      </w:pPr>
    </w:p>
    <w:p w:rsidR="00EE209D" w:rsidRDefault="00EE209D" w:rsidP="00EE209D">
      <w:pPr>
        <w:spacing w:after="0"/>
        <w:rPr>
          <w:rFonts w:ascii="Times New Roman" w:hAnsi="Times New Roman" w:cs="Times New Roman"/>
          <w:sz w:val="24"/>
          <w:szCs w:val="24"/>
        </w:rPr>
      </w:pPr>
    </w:p>
    <w:p w:rsidR="006012CA" w:rsidRPr="00B42BA8" w:rsidRDefault="006012CA" w:rsidP="00EE209D">
      <w:pPr>
        <w:spacing w:after="0"/>
        <w:rPr>
          <w:rFonts w:ascii="Times New Roman" w:hAnsi="Times New Roman" w:cs="Times New Roman"/>
          <w:sz w:val="24"/>
          <w:szCs w:val="24"/>
        </w:rPr>
      </w:pPr>
    </w:p>
    <w:sectPr w:rsidR="006012CA" w:rsidRPr="00B42BA8" w:rsidSect="00183729">
      <w:footerReference w:type="default" r:id="rId8"/>
      <w:pgSz w:w="15840" w:h="12240" w:orient="landscape"/>
      <w:pgMar w:top="1008" w:right="720" w:bottom="1008" w:left="1008"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F2" w:rsidRDefault="00995BF2" w:rsidP="008F1377">
      <w:pPr>
        <w:spacing w:after="0" w:line="240" w:lineRule="auto"/>
      </w:pPr>
      <w:r>
        <w:separator/>
      </w:r>
    </w:p>
  </w:endnote>
  <w:endnote w:type="continuationSeparator" w:id="0">
    <w:p w:rsidR="00995BF2" w:rsidRDefault="00995BF2" w:rsidP="008F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74" w:rsidRDefault="00756074" w:rsidP="001D0C79">
    <w:pPr>
      <w:pStyle w:val="Footer"/>
    </w:pPr>
  </w:p>
  <w:p w:rsidR="00756074" w:rsidRDefault="00756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F2" w:rsidRDefault="00995BF2" w:rsidP="008F1377">
      <w:pPr>
        <w:spacing w:after="0" w:line="240" w:lineRule="auto"/>
      </w:pPr>
      <w:r>
        <w:separator/>
      </w:r>
    </w:p>
  </w:footnote>
  <w:footnote w:type="continuationSeparator" w:id="0">
    <w:p w:rsidR="00995BF2" w:rsidRDefault="00995BF2" w:rsidP="008F1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433"/>
    <w:multiLevelType w:val="hybridMultilevel"/>
    <w:tmpl w:val="9EA0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2E8"/>
    <w:multiLevelType w:val="hybridMultilevel"/>
    <w:tmpl w:val="F884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B02"/>
    <w:multiLevelType w:val="hybridMultilevel"/>
    <w:tmpl w:val="EA9E6B06"/>
    <w:lvl w:ilvl="0" w:tplc="945613B8">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BB145B"/>
    <w:multiLevelType w:val="hybridMultilevel"/>
    <w:tmpl w:val="594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500F"/>
    <w:multiLevelType w:val="hybridMultilevel"/>
    <w:tmpl w:val="514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2D7"/>
    <w:multiLevelType w:val="hybridMultilevel"/>
    <w:tmpl w:val="77F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1298"/>
    <w:multiLevelType w:val="hybridMultilevel"/>
    <w:tmpl w:val="204A023A"/>
    <w:lvl w:ilvl="0" w:tplc="C526B7FA">
      <w:start w:val="1"/>
      <w:numFmt w:val="bullet"/>
      <w:lvlText w:val=""/>
      <w:lvlJc w:val="left"/>
      <w:pPr>
        <w:tabs>
          <w:tab w:val="num" w:pos="720"/>
        </w:tabs>
        <w:ind w:left="720" w:hanging="360"/>
      </w:pPr>
      <w:rPr>
        <w:rFonts w:ascii="Wingdings" w:hAnsi="Wingdings" w:hint="default"/>
      </w:rPr>
    </w:lvl>
    <w:lvl w:ilvl="1" w:tplc="A37AE8AA" w:tentative="1">
      <w:start w:val="1"/>
      <w:numFmt w:val="bullet"/>
      <w:lvlText w:val=""/>
      <w:lvlJc w:val="left"/>
      <w:pPr>
        <w:tabs>
          <w:tab w:val="num" w:pos="1440"/>
        </w:tabs>
        <w:ind w:left="1440" w:hanging="360"/>
      </w:pPr>
      <w:rPr>
        <w:rFonts w:ascii="Wingdings" w:hAnsi="Wingdings" w:hint="default"/>
      </w:rPr>
    </w:lvl>
    <w:lvl w:ilvl="2" w:tplc="4BCC444C" w:tentative="1">
      <w:start w:val="1"/>
      <w:numFmt w:val="bullet"/>
      <w:lvlText w:val=""/>
      <w:lvlJc w:val="left"/>
      <w:pPr>
        <w:tabs>
          <w:tab w:val="num" w:pos="2160"/>
        </w:tabs>
        <w:ind w:left="2160" w:hanging="360"/>
      </w:pPr>
      <w:rPr>
        <w:rFonts w:ascii="Wingdings" w:hAnsi="Wingdings" w:hint="default"/>
      </w:rPr>
    </w:lvl>
    <w:lvl w:ilvl="3" w:tplc="A590348E" w:tentative="1">
      <w:start w:val="1"/>
      <w:numFmt w:val="bullet"/>
      <w:lvlText w:val=""/>
      <w:lvlJc w:val="left"/>
      <w:pPr>
        <w:tabs>
          <w:tab w:val="num" w:pos="2880"/>
        </w:tabs>
        <w:ind w:left="2880" w:hanging="360"/>
      </w:pPr>
      <w:rPr>
        <w:rFonts w:ascii="Wingdings" w:hAnsi="Wingdings" w:hint="default"/>
      </w:rPr>
    </w:lvl>
    <w:lvl w:ilvl="4" w:tplc="BD62030E" w:tentative="1">
      <w:start w:val="1"/>
      <w:numFmt w:val="bullet"/>
      <w:lvlText w:val=""/>
      <w:lvlJc w:val="left"/>
      <w:pPr>
        <w:tabs>
          <w:tab w:val="num" w:pos="3600"/>
        </w:tabs>
        <w:ind w:left="3600" w:hanging="360"/>
      </w:pPr>
      <w:rPr>
        <w:rFonts w:ascii="Wingdings" w:hAnsi="Wingdings" w:hint="default"/>
      </w:rPr>
    </w:lvl>
    <w:lvl w:ilvl="5" w:tplc="A86CB06E" w:tentative="1">
      <w:start w:val="1"/>
      <w:numFmt w:val="bullet"/>
      <w:lvlText w:val=""/>
      <w:lvlJc w:val="left"/>
      <w:pPr>
        <w:tabs>
          <w:tab w:val="num" w:pos="4320"/>
        </w:tabs>
        <w:ind w:left="4320" w:hanging="360"/>
      </w:pPr>
      <w:rPr>
        <w:rFonts w:ascii="Wingdings" w:hAnsi="Wingdings" w:hint="default"/>
      </w:rPr>
    </w:lvl>
    <w:lvl w:ilvl="6" w:tplc="DAD828F4" w:tentative="1">
      <w:start w:val="1"/>
      <w:numFmt w:val="bullet"/>
      <w:lvlText w:val=""/>
      <w:lvlJc w:val="left"/>
      <w:pPr>
        <w:tabs>
          <w:tab w:val="num" w:pos="5040"/>
        </w:tabs>
        <w:ind w:left="5040" w:hanging="360"/>
      </w:pPr>
      <w:rPr>
        <w:rFonts w:ascii="Wingdings" w:hAnsi="Wingdings" w:hint="default"/>
      </w:rPr>
    </w:lvl>
    <w:lvl w:ilvl="7" w:tplc="A454B544" w:tentative="1">
      <w:start w:val="1"/>
      <w:numFmt w:val="bullet"/>
      <w:lvlText w:val=""/>
      <w:lvlJc w:val="left"/>
      <w:pPr>
        <w:tabs>
          <w:tab w:val="num" w:pos="5760"/>
        </w:tabs>
        <w:ind w:left="5760" w:hanging="360"/>
      </w:pPr>
      <w:rPr>
        <w:rFonts w:ascii="Wingdings" w:hAnsi="Wingdings" w:hint="default"/>
      </w:rPr>
    </w:lvl>
    <w:lvl w:ilvl="8" w:tplc="9580B4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B21E6"/>
    <w:multiLevelType w:val="hybridMultilevel"/>
    <w:tmpl w:val="F314DCD0"/>
    <w:lvl w:ilvl="0" w:tplc="9652653A">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318"/>
    <w:multiLevelType w:val="hybridMultilevel"/>
    <w:tmpl w:val="30B62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B2D3B"/>
    <w:multiLevelType w:val="hybridMultilevel"/>
    <w:tmpl w:val="BD78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36610"/>
    <w:multiLevelType w:val="hybridMultilevel"/>
    <w:tmpl w:val="963CE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B5714"/>
    <w:multiLevelType w:val="hybridMultilevel"/>
    <w:tmpl w:val="36F4A766"/>
    <w:lvl w:ilvl="0" w:tplc="29E0F8E4">
      <w:start w:val="1"/>
      <w:numFmt w:val="upp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916DE5"/>
    <w:multiLevelType w:val="hybridMultilevel"/>
    <w:tmpl w:val="7EFAA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9E1527"/>
    <w:multiLevelType w:val="hybridMultilevel"/>
    <w:tmpl w:val="52145EFC"/>
    <w:lvl w:ilvl="0" w:tplc="39B0833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B9634B"/>
    <w:multiLevelType w:val="hybridMultilevel"/>
    <w:tmpl w:val="E55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9360D"/>
    <w:multiLevelType w:val="hybridMultilevel"/>
    <w:tmpl w:val="96748AEA"/>
    <w:lvl w:ilvl="0" w:tplc="9652653A">
      <w:start w:val="1"/>
      <w:numFmt w:val="upperLetter"/>
      <w:lvlText w:val="%1."/>
      <w:lvlJc w:val="left"/>
      <w:pPr>
        <w:ind w:left="61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DA63CD8"/>
    <w:multiLevelType w:val="hybridMultilevel"/>
    <w:tmpl w:val="6C30F5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CC649B"/>
    <w:multiLevelType w:val="hybridMultilevel"/>
    <w:tmpl w:val="CC80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F422D"/>
    <w:multiLevelType w:val="hybridMultilevel"/>
    <w:tmpl w:val="E28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8"/>
  </w:num>
  <w:num w:numId="5">
    <w:abstractNumId w:val="1"/>
  </w:num>
  <w:num w:numId="6">
    <w:abstractNumId w:val="17"/>
  </w:num>
  <w:num w:numId="7">
    <w:abstractNumId w:val="0"/>
  </w:num>
  <w:num w:numId="8">
    <w:abstractNumId w:val="12"/>
  </w:num>
  <w:num w:numId="9">
    <w:abstractNumId w:val="9"/>
  </w:num>
  <w:num w:numId="10">
    <w:abstractNumId w:val="11"/>
  </w:num>
  <w:num w:numId="11">
    <w:abstractNumId w:val="15"/>
  </w:num>
  <w:num w:numId="12">
    <w:abstractNumId w:val="7"/>
  </w:num>
  <w:num w:numId="13">
    <w:abstractNumId w:val="16"/>
  </w:num>
  <w:num w:numId="14">
    <w:abstractNumId w:val="8"/>
  </w:num>
  <w:num w:numId="15">
    <w:abstractNumId w:val="10"/>
  </w:num>
  <w:num w:numId="16">
    <w:abstractNumId w:val="6"/>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1E"/>
    <w:rsid w:val="00000CD0"/>
    <w:rsid w:val="00047D24"/>
    <w:rsid w:val="000A4D6A"/>
    <w:rsid w:val="000C672B"/>
    <w:rsid w:val="000E7B66"/>
    <w:rsid w:val="000F1C43"/>
    <w:rsid w:val="001055D2"/>
    <w:rsid w:val="00107ECB"/>
    <w:rsid w:val="00117899"/>
    <w:rsid w:val="0014395D"/>
    <w:rsid w:val="00143961"/>
    <w:rsid w:val="0014638B"/>
    <w:rsid w:val="00147D36"/>
    <w:rsid w:val="00161B32"/>
    <w:rsid w:val="00162760"/>
    <w:rsid w:val="00175219"/>
    <w:rsid w:val="00183729"/>
    <w:rsid w:val="001D0C79"/>
    <w:rsid w:val="001D5EE5"/>
    <w:rsid w:val="001F38CA"/>
    <w:rsid w:val="001F7918"/>
    <w:rsid w:val="00207C78"/>
    <w:rsid w:val="00235D28"/>
    <w:rsid w:val="002474F5"/>
    <w:rsid w:val="00260A02"/>
    <w:rsid w:val="002A64E7"/>
    <w:rsid w:val="002A7696"/>
    <w:rsid w:val="002F1875"/>
    <w:rsid w:val="00313AB0"/>
    <w:rsid w:val="00355B5B"/>
    <w:rsid w:val="00363AE0"/>
    <w:rsid w:val="00366631"/>
    <w:rsid w:val="003A7815"/>
    <w:rsid w:val="003B4F2B"/>
    <w:rsid w:val="003C3FD4"/>
    <w:rsid w:val="003C77B3"/>
    <w:rsid w:val="003E6A5C"/>
    <w:rsid w:val="003F55DD"/>
    <w:rsid w:val="00407D7C"/>
    <w:rsid w:val="004373E5"/>
    <w:rsid w:val="00442938"/>
    <w:rsid w:val="004540B9"/>
    <w:rsid w:val="004540F5"/>
    <w:rsid w:val="004D10E7"/>
    <w:rsid w:val="004D5935"/>
    <w:rsid w:val="004D7653"/>
    <w:rsid w:val="004F1584"/>
    <w:rsid w:val="004F51DE"/>
    <w:rsid w:val="00513A3D"/>
    <w:rsid w:val="0056683F"/>
    <w:rsid w:val="005823F4"/>
    <w:rsid w:val="005A4102"/>
    <w:rsid w:val="005B5898"/>
    <w:rsid w:val="005E5CEA"/>
    <w:rsid w:val="005E7EB9"/>
    <w:rsid w:val="006012CA"/>
    <w:rsid w:val="006055CF"/>
    <w:rsid w:val="00607D36"/>
    <w:rsid w:val="006325B6"/>
    <w:rsid w:val="00637634"/>
    <w:rsid w:val="00645DC5"/>
    <w:rsid w:val="006534B0"/>
    <w:rsid w:val="006C22D6"/>
    <w:rsid w:val="007024EC"/>
    <w:rsid w:val="00754CBC"/>
    <w:rsid w:val="00754D59"/>
    <w:rsid w:val="00756074"/>
    <w:rsid w:val="007B7E85"/>
    <w:rsid w:val="007E7DEE"/>
    <w:rsid w:val="007F502A"/>
    <w:rsid w:val="00841493"/>
    <w:rsid w:val="00853ADD"/>
    <w:rsid w:val="0087735E"/>
    <w:rsid w:val="008A325B"/>
    <w:rsid w:val="008F1377"/>
    <w:rsid w:val="009207CF"/>
    <w:rsid w:val="0093224C"/>
    <w:rsid w:val="00995BF2"/>
    <w:rsid w:val="009C0B82"/>
    <w:rsid w:val="009C348A"/>
    <w:rsid w:val="009F3E85"/>
    <w:rsid w:val="00A30CAA"/>
    <w:rsid w:val="00A34B79"/>
    <w:rsid w:val="00A5590B"/>
    <w:rsid w:val="00AA173B"/>
    <w:rsid w:val="00AB5E32"/>
    <w:rsid w:val="00AD7C0E"/>
    <w:rsid w:val="00AE464A"/>
    <w:rsid w:val="00AF2E4C"/>
    <w:rsid w:val="00B42BA8"/>
    <w:rsid w:val="00B53695"/>
    <w:rsid w:val="00B663E1"/>
    <w:rsid w:val="00B926E4"/>
    <w:rsid w:val="00BB4AA4"/>
    <w:rsid w:val="00BF1DDB"/>
    <w:rsid w:val="00C1113D"/>
    <w:rsid w:val="00C23A07"/>
    <w:rsid w:val="00C2570F"/>
    <w:rsid w:val="00C43736"/>
    <w:rsid w:val="00C4600E"/>
    <w:rsid w:val="00C74F5F"/>
    <w:rsid w:val="00CD1E18"/>
    <w:rsid w:val="00D639B7"/>
    <w:rsid w:val="00D6455A"/>
    <w:rsid w:val="00D7248E"/>
    <w:rsid w:val="00DD7F34"/>
    <w:rsid w:val="00DF67B9"/>
    <w:rsid w:val="00E35B2E"/>
    <w:rsid w:val="00E766FB"/>
    <w:rsid w:val="00EA3060"/>
    <w:rsid w:val="00ED1B4E"/>
    <w:rsid w:val="00ED6295"/>
    <w:rsid w:val="00EE209D"/>
    <w:rsid w:val="00F147E8"/>
    <w:rsid w:val="00F150ED"/>
    <w:rsid w:val="00F16DD2"/>
    <w:rsid w:val="00F4226A"/>
    <w:rsid w:val="00F44C19"/>
    <w:rsid w:val="00F64C6D"/>
    <w:rsid w:val="00F8341E"/>
    <w:rsid w:val="00F9161F"/>
    <w:rsid w:val="00F978CB"/>
    <w:rsid w:val="00FB2C35"/>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04432-31B6-48DD-B85A-8D60C098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1E"/>
    <w:pPr>
      <w:ind w:left="720"/>
      <w:contextualSpacing/>
    </w:pPr>
  </w:style>
  <w:style w:type="paragraph" w:styleId="Header">
    <w:name w:val="header"/>
    <w:basedOn w:val="Normal"/>
    <w:link w:val="HeaderChar"/>
    <w:uiPriority w:val="99"/>
    <w:unhideWhenUsed/>
    <w:rsid w:val="008F1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77"/>
  </w:style>
  <w:style w:type="paragraph" w:styleId="Footer">
    <w:name w:val="footer"/>
    <w:basedOn w:val="Normal"/>
    <w:link w:val="FooterChar"/>
    <w:uiPriority w:val="99"/>
    <w:unhideWhenUsed/>
    <w:rsid w:val="008F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77"/>
  </w:style>
  <w:style w:type="paragraph" w:styleId="BalloonText">
    <w:name w:val="Balloon Text"/>
    <w:basedOn w:val="Normal"/>
    <w:link w:val="BalloonTextChar"/>
    <w:uiPriority w:val="99"/>
    <w:semiHidden/>
    <w:unhideWhenUsed/>
    <w:rsid w:val="008F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77"/>
    <w:rPr>
      <w:rFonts w:ascii="Tahoma" w:hAnsi="Tahoma" w:cs="Tahoma"/>
      <w:sz w:val="16"/>
      <w:szCs w:val="16"/>
    </w:rPr>
  </w:style>
  <w:style w:type="paragraph" w:styleId="FootnoteText">
    <w:name w:val="footnote text"/>
    <w:basedOn w:val="Normal"/>
    <w:link w:val="FootnoteTextChar"/>
    <w:uiPriority w:val="99"/>
    <w:semiHidden/>
    <w:unhideWhenUsed/>
    <w:rsid w:val="00454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0F5"/>
    <w:rPr>
      <w:sz w:val="20"/>
      <w:szCs w:val="20"/>
    </w:rPr>
  </w:style>
  <w:style w:type="character" w:styleId="FootnoteReference">
    <w:name w:val="footnote reference"/>
    <w:basedOn w:val="DefaultParagraphFont"/>
    <w:uiPriority w:val="99"/>
    <w:semiHidden/>
    <w:unhideWhenUsed/>
    <w:rsid w:val="004540F5"/>
    <w:rPr>
      <w:vertAlign w:val="superscript"/>
    </w:rPr>
  </w:style>
  <w:style w:type="paragraph" w:styleId="EndnoteText">
    <w:name w:val="endnote text"/>
    <w:basedOn w:val="Normal"/>
    <w:link w:val="EndnoteTextChar"/>
    <w:uiPriority w:val="99"/>
    <w:semiHidden/>
    <w:unhideWhenUsed/>
    <w:rsid w:val="00645D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DC5"/>
    <w:rPr>
      <w:sz w:val="20"/>
      <w:szCs w:val="20"/>
    </w:rPr>
  </w:style>
  <w:style w:type="character" w:styleId="EndnoteReference">
    <w:name w:val="endnote reference"/>
    <w:basedOn w:val="DefaultParagraphFont"/>
    <w:uiPriority w:val="99"/>
    <w:semiHidden/>
    <w:unhideWhenUsed/>
    <w:rsid w:val="00645DC5"/>
    <w:rPr>
      <w:vertAlign w:val="superscript"/>
    </w:rPr>
  </w:style>
  <w:style w:type="table" w:styleId="TableGrid">
    <w:name w:val="Table Grid"/>
    <w:basedOn w:val="TableNormal"/>
    <w:uiPriority w:val="59"/>
    <w:rsid w:val="0010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074"/>
    <w:rPr>
      <w:sz w:val="16"/>
      <w:szCs w:val="16"/>
    </w:rPr>
  </w:style>
  <w:style w:type="paragraph" w:styleId="CommentText">
    <w:name w:val="annotation text"/>
    <w:basedOn w:val="Normal"/>
    <w:link w:val="CommentTextChar"/>
    <w:uiPriority w:val="99"/>
    <w:semiHidden/>
    <w:unhideWhenUsed/>
    <w:rsid w:val="00756074"/>
    <w:pPr>
      <w:spacing w:line="240" w:lineRule="auto"/>
    </w:pPr>
    <w:rPr>
      <w:sz w:val="20"/>
      <w:szCs w:val="20"/>
    </w:rPr>
  </w:style>
  <w:style w:type="character" w:customStyle="1" w:styleId="CommentTextChar">
    <w:name w:val="Comment Text Char"/>
    <w:basedOn w:val="DefaultParagraphFont"/>
    <w:link w:val="CommentText"/>
    <w:uiPriority w:val="99"/>
    <w:semiHidden/>
    <w:rsid w:val="00756074"/>
    <w:rPr>
      <w:sz w:val="20"/>
      <w:szCs w:val="20"/>
    </w:rPr>
  </w:style>
  <w:style w:type="paragraph" w:styleId="CommentSubject">
    <w:name w:val="annotation subject"/>
    <w:basedOn w:val="CommentText"/>
    <w:next w:val="CommentText"/>
    <w:link w:val="CommentSubjectChar"/>
    <w:uiPriority w:val="99"/>
    <w:semiHidden/>
    <w:unhideWhenUsed/>
    <w:rsid w:val="00756074"/>
    <w:rPr>
      <w:b/>
      <w:bCs/>
    </w:rPr>
  </w:style>
  <w:style w:type="character" w:customStyle="1" w:styleId="CommentSubjectChar">
    <w:name w:val="Comment Subject Char"/>
    <w:basedOn w:val="CommentTextChar"/>
    <w:link w:val="CommentSubject"/>
    <w:uiPriority w:val="99"/>
    <w:semiHidden/>
    <w:rsid w:val="00756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84DE0-FAAB-4730-AC92-6122448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61BBE92F.dotm</Template>
  <TotalTime>0</TotalTime>
  <Pages>3</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Stephanie Bynum</cp:lastModifiedBy>
  <cp:revision>2</cp:revision>
  <cp:lastPrinted>2016-04-14T13:39:00Z</cp:lastPrinted>
  <dcterms:created xsi:type="dcterms:W3CDTF">2016-11-01T17:25:00Z</dcterms:created>
  <dcterms:modified xsi:type="dcterms:W3CDTF">2016-11-01T17:25:00Z</dcterms:modified>
</cp:coreProperties>
</file>